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r w:rsidRPr="008108E1">
              <w:rPr>
                <w:rFonts w:ascii="Times New Roman" w:hAnsi="Times New Roman"/>
                <w:b/>
                <w:sz w:val="32"/>
                <w:szCs w:val="32"/>
              </w:rPr>
              <w:t>омбор</w:t>
            </w:r>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66364E" w:rsidRPr="00873DEE" w:rsidRDefault="00A72BEA" w:rsidP="0066364E">
      <w:pPr>
        <w:spacing w:after="32"/>
        <w:ind w:left="0" w:firstLine="0"/>
        <w:rPr>
          <w:color w:val="auto"/>
          <w:lang w:val="en-US"/>
        </w:rPr>
      </w:pPr>
      <w:r w:rsidRPr="00873DEE">
        <w:rPr>
          <w:color w:val="auto"/>
        </w:rPr>
        <w:t xml:space="preserve">Број: </w:t>
      </w:r>
      <w:r w:rsidR="005616B0" w:rsidRPr="00873DEE">
        <w:rPr>
          <w:color w:val="auto"/>
        </w:rPr>
        <w:t>21-</w:t>
      </w:r>
      <w:r w:rsidR="00873DEE">
        <w:rPr>
          <w:color w:val="auto"/>
        </w:rPr>
        <w:t>1/2020</w:t>
      </w:r>
      <w:r w:rsidR="00FA5BF0" w:rsidRPr="00873DEE">
        <w:rPr>
          <w:color w:val="auto"/>
        </w:rPr>
        <w:t>-КД</w:t>
      </w:r>
    </w:p>
    <w:p w:rsidR="0066364E" w:rsidRPr="00873DEE" w:rsidRDefault="00583AB0" w:rsidP="0066364E">
      <w:pPr>
        <w:spacing w:after="32"/>
        <w:ind w:left="0" w:firstLine="0"/>
        <w:rPr>
          <w:color w:val="auto"/>
        </w:rPr>
      </w:pPr>
      <w:r w:rsidRPr="00873DEE">
        <w:rPr>
          <w:color w:val="auto"/>
        </w:rPr>
        <w:t xml:space="preserve">Датум: </w:t>
      </w:r>
      <w:r w:rsidR="00873DEE" w:rsidRPr="00873DEE">
        <w:rPr>
          <w:color w:val="auto"/>
        </w:rPr>
        <w:t>05</w:t>
      </w:r>
      <w:r w:rsidR="00D40253" w:rsidRPr="00873DEE">
        <w:rPr>
          <w:color w:val="auto"/>
        </w:rPr>
        <w:t>.0</w:t>
      </w:r>
      <w:bookmarkStart w:id="0" w:name="_GoBack"/>
      <w:bookmarkEnd w:id="0"/>
      <w:r w:rsidR="00873DEE" w:rsidRPr="00873DEE">
        <w:rPr>
          <w:color w:val="auto"/>
        </w:rPr>
        <w:t>2</w:t>
      </w:r>
      <w:r w:rsidR="00B12A3D" w:rsidRPr="00873DEE">
        <w:rPr>
          <w:color w:val="auto"/>
        </w:rPr>
        <w:t>.</w:t>
      </w:r>
      <w:r w:rsidR="00873DEE" w:rsidRPr="00873DEE">
        <w:rPr>
          <w:color w:val="auto"/>
        </w:rPr>
        <w:t>2020</w:t>
      </w:r>
      <w:r w:rsidR="0066364E" w:rsidRPr="00873DEE">
        <w:rPr>
          <w:color w:val="auto"/>
        </w:rPr>
        <w:t>. године</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w:t>
      </w:r>
      <w:r w:rsidR="00B12A3D">
        <w:rPr>
          <w:sz w:val="26"/>
        </w:rPr>
        <w:t>УСЛУГА</w:t>
      </w:r>
      <w:r>
        <w:rPr>
          <w:sz w:val="26"/>
        </w:rPr>
        <w:t xml:space="preserve"> – </w:t>
      </w:r>
    </w:p>
    <w:p w:rsidR="00B12A3D" w:rsidRPr="00FF7EDE" w:rsidRDefault="00FF7EDE" w:rsidP="00B12A3D">
      <w:pPr>
        <w:spacing w:after="30" w:line="246" w:lineRule="auto"/>
        <w:ind w:left="708" w:right="-15" w:firstLine="0"/>
        <w:jc w:val="center"/>
        <w:rPr>
          <w:sz w:val="28"/>
          <w:szCs w:val="28"/>
        </w:rPr>
      </w:pPr>
      <w:r>
        <w:rPr>
          <w:sz w:val="28"/>
          <w:szCs w:val="28"/>
        </w:rPr>
        <w:t>Услуге ангажовања људских ресурса</w:t>
      </w:r>
    </w:p>
    <w:p w:rsidR="00B12A3D" w:rsidRDefault="00B12A3D" w:rsidP="00B12A3D">
      <w:pPr>
        <w:spacing w:after="30" w:line="246" w:lineRule="auto"/>
        <w:ind w:left="708" w:right="-15" w:firstLine="0"/>
        <w:jc w:val="center"/>
        <w:rPr>
          <w:sz w:val="28"/>
          <w:szCs w:val="28"/>
        </w:rPr>
      </w:pPr>
    </w:p>
    <w:p w:rsidR="00B12A3D" w:rsidRPr="00B12A3D" w:rsidRDefault="00B12A3D" w:rsidP="00B12A3D">
      <w:pPr>
        <w:spacing w:after="30" w:line="246" w:lineRule="auto"/>
        <w:ind w:left="708" w:right="-15" w:firstLine="0"/>
        <w:jc w:val="center"/>
        <w:rPr>
          <w:color w:val="auto"/>
          <w:sz w:val="22"/>
        </w:rPr>
      </w:pPr>
      <w:r w:rsidRPr="00B12A3D">
        <w:rPr>
          <w:color w:val="auto"/>
          <w:sz w:val="22"/>
        </w:rPr>
        <w:t xml:space="preserve"> </w:t>
      </w:r>
      <w:r w:rsidR="00787171" w:rsidRPr="00B12A3D">
        <w:rPr>
          <w:color w:val="auto"/>
          <w:sz w:val="22"/>
        </w:rPr>
        <w:t xml:space="preserve">Ознака из општег речника </w:t>
      </w:r>
    </w:p>
    <w:p w:rsidR="003B6D8F" w:rsidRPr="00B12A3D" w:rsidRDefault="00787171" w:rsidP="00B12A3D">
      <w:pPr>
        <w:spacing w:after="30" w:line="246" w:lineRule="auto"/>
        <w:ind w:left="708" w:right="-15" w:firstLine="0"/>
        <w:jc w:val="center"/>
        <w:rPr>
          <w:b/>
          <w:color w:val="auto"/>
          <w:sz w:val="22"/>
        </w:rPr>
      </w:pPr>
      <w:r w:rsidRPr="00B12A3D">
        <w:rPr>
          <w:color w:val="auto"/>
          <w:sz w:val="22"/>
        </w:rPr>
        <w:t>набавки:</w:t>
      </w:r>
      <w:r w:rsidR="00B12A3D" w:rsidRPr="00B12A3D">
        <w:rPr>
          <w:sz w:val="22"/>
          <w:lang w:val="en-US"/>
        </w:rPr>
        <w:t xml:space="preserve"> </w:t>
      </w:r>
      <w:r w:rsidR="00B12A3D" w:rsidRPr="00B12A3D">
        <w:rPr>
          <w:b/>
          <w:sz w:val="22"/>
          <w:lang w:val="en-US"/>
        </w:rPr>
        <w:t>79600000</w:t>
      </w:r>
    </w:p>
    <w:p w:rsidR="003C2747" w:rsidRPr="00B12A3D" w:rsidRDefault="003C2747" w:rsidP="00B12A3D">
      <w:pPr>
        <w:spacing w:after="267" w:line="241" w:lineRule="auto"/>
        <w:ind w:left="0" w:right="-15" w:firstLine="0"/>
        <w:rPr>
          <w:b/>
        </w:rPr>
      </w:pPr>
    </w:p>
    <w:p w:rsidR="004F0FA8" w:rsidRPr="00FF7EDE" w:rsidRDefault="00C6675F">
      <w:pPr>
        <w:spacing w:after="261" w:line="246" w:lineRule="auto"/>
        <w:ind w:left="10" w:right="3"/>
        <w:jc w:val="center"/>
        <w:rPr>
          <w:b/>
          <w:sz w:val="26"/>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FF7EDE">
        <w:rPr>
          <w:b/>
          <w:color w:val="000000" w:themeColor="text1"/>
          <w:sz w:val="26"/>
        </w:rPr>
        <w:t xml:space="preserve"> </w:t>
      </w:r>
      <w:r w:rsidR="00514ECB">
        <w:rPr>
          <w:b/>
          <w:color w:val="000000" w:themeColor="text1"/>
          <w:sz w:val="26"/>
        </w:rPr>
        <w:t>0</w:t>
      </w:r>
      <w:r w:rsidR="00B12A3D">
        <w:rPr>
          <w:b/>
          <w:color w:val="000000" w:themeColor="text1"/>
          <w:sz w:val="26"/>
        </w:rPr>
        <w:t>1</w:t>
      </w:r>
      <w:r w:rsidR="003C2747" w:rsidRPr="004F3332">
        <w:rPr>
          <w:b/>
          <w:color w:val="000000" w:themeColor="text1"/>
          <w:sz w:val="26"/>
        </w:rPr>
        <w:t>/20</w:t>
      </w:r>
      <w:r w:rsidR="00FF7EDE">
        <w:rPr>
          <w:b/>
          <w:color w:val="000000" w:themeColor="text1"/>
          <w:sz w:val="26"/>
        </w:rPr>
        <w:t>20</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FF7ED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FF7ED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FF7ED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FF7EDE">
            <w:pPr>
              <w:spacing w:after="0" w:line="276" w:lineRule="auto"/>
              <w:ind w:left="0" w:right="0" w:firstLine="0"/>
              <w:jc w:val="left"/>
            </w:pPr>
            <w:r>
              <w:rPr>
                <w:color w:val="000000" w:themeColor="text1"/>
              </w:rPr>
              <w:t>Жељка Жрвнар,</w:t>
            </w:r>
            <w:r w:rsidR="00787171">
              <w:t xml:space="preserve"> члан </w:t>
            </w:r>
          </w:p>
        </w:tc>
      </w:tr>
      <w:tr w:rsidR="00121314" w:rsidTr="00FF7ED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C413B7" w:rsidRDefault="0066364E" w:rsidP="00C413B7">
      <w:pPr>
        <w:spacing w:after="253"/>
        <w:ind w:left="0" w:right="0" w:firstLine="0"/>
        <w:jc w:val="center"/>
        <w:rPr>
          <w:sz w:val="22"/>
        </w:rPr>
      </w:pPr>
      <w:r w:rsidRPr="004F3332">
        <w:rPr>
          <w:color w:val="000000" w:themeColor="text1"/>
          <w:sz w:val="22"/>
        </w:rPr>
        <w:t xml:space="preserve">Сомбор, </w:t>
      </w:r>
      <w:r w:rsidR="00873DEE">
        <w:rPr>
          <w:color w:val="000000" w:themeColor="text1"/>
          <w:sz w:val="22"/>
        </w:rPr>
        <w:t>фебруар</w:t>
      </w:r>
      <w:r w:rsidR="00133407">
        <w:rPr>
          <w:color w:val="000000" w:themeColor="text1"/>
          <w:sz w:val="22"/>
        </w:rPr>
        <w:t xml:space="preserve"> </w:t>
      </w:r>
      <w:r w:rsidR="00F25870" w:rsidRPr="004F3332">
        <w:rPr>
          <w:color w:val="000000" w:themeColor="text1"/>
          <w:sz w:val="22"/>
        </w:rPr>
        <w:t>20</w:t>
      </w:r>
      <w:r w:rsidR="00FF7EDE">
        <w:rPr>
          <w:color w:val="000000" w:themeColor="text1"/>
          <w:sz w:val="22"/>
        </w:rPr>
        <w:t>20</w:t>
      </w:r>
      <w:r w:rsidR="00787171" w:rsidRPr="00F35654">
        <w:rPr>
          <w:sz w:val="22"/>
        </w:rPr>
        <w:t xml:space="preserve">. </w:t>
      </w:r>
      <w:r w:rsidRPr="00F35654">
        <w:rPr>
          <w:sz w:val="22"/>
        </w:rPr>
        <w:t>године</w:t>
      </w:r>
    </w:p>
    <w:p w:rsidR="00121314" w:rsidRDefault="00787171">
      <w:pPr>
        <w:spacing w:after="253" w:line="246" w:lineRule="auto"/>
        <w:ind w:left="10" w:right="-15"/>
        <w:jc w:val="center"/>
      </w:pPr>
      <w:r>
        <w:rPr>
          <w:b/>
        </w:rPr>
        <w:lastRenderedPageBreak/>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5C5EFD"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страна 3</w:t>
            </w:r>
          </w:p>
        </w:tc>
      </w:tr>
      <w:tr w:rsidR="002E3030" w:rsidRPr="005C5EFD"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страна 4</w:t>
            </w:r>
          </w:p>
        </w:tc>
      </w:tr>
      <w:tr w:rsidR="002E3030" w:rsidRPr="005C5EFD"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страна 5</w:t>
            </w:r>
          </w:p>
        </w:tc>
      </w:tr>
      <w:tr w:rsidR="002E3030"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1</w:t>
            </w:r>
            <w:r w:rsidR="005C5EFD" w:rsidRPr="005C5EFD">
              <w:rPr>
                <w:rFonts w:eastAsia="Times New Roman"/>
                <w:color w:val="auto"/>
                <w:sz w:val="22"/>
              </w:rPr>
              <w:t>3</w:t>
            </w:r>
          </w:p>
        </w:tc>
      </w:tr>
      <w:tr w:rsidR="002E3030" w:rsidRPr="005C5EFD"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4823E9">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4823E9" w:rsidRPr="005C5EFD">
              <w:rPr>
                <w:rFonts w:eastAsia="Times New Roman"/>
                <w:color w:val="auto"/>
                <w:sz w:val="22"/>
              </w:rPr>
              <w:t>1</w:t>
            </w:r>
            <w:r w:rsidR="00EA13C3" w:rsidRPr="005C5EFD">
              <w:rPr>
                <w:rFonts w:eastAsia="Times New Roman"/>
                <w:color w:val="auto"/>
                <w:sz w:val="22"/>
              </w:rPr>
              <w:t>7</w:t>
            </w:r>
          </w:p>
        </w:tc>
      </w:tr>
      <w:tr w:rsidR="002E3030"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center"/>
              <w:rPr>
                <w:rFonts w:eastAsia="Times New Roman"/>
                <w:color w:val="auto"/>
                <w:sz w:val="22"/>
              </w:rPr>
            </w:pPr>
            <w:r w:rsidRPr="005C5EFD">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014ED8">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4823E9" w:rsidRPr="005C5EFD">
              <w:rPr>
                <w:rFonts w:eastAsia="Times New Roman"/>
                <w:color w:val="auto"/>
                <w:sz w:val="22"/>
              </w:rPr>
              <w:t>1</w:t>
            </w:r>
            <w:r w:rsidR="00CA3B7B" w:rsidRPr="005C5EFD">
              <w:rPr>
                <w:rFonts w:eastAsia="Times New Roman"/>
                <w:color w:val="auto"/>
                <w:sz w:val="22"/>
              </w:rPr>
              <w:t>8</w:t>
            </w:r>
          </w:p>
        </w:tc>
      </w:tr>
      <w:tr w:rsidR="002E3030" w:rsidRPr="005C5EFD"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Cs w:val="21"/>
              </w:rPr>
            </w:pPr>
            <w:r w:rsidRPr="005C5EFD">
              <w:rPr>
                <w:rFonts w:eastAsia="Times New Roman"/>
                <w:color w:val="auto"/>
                <w:szCs w:val="21"/>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2E3030" w:rsidP="004823E9">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2</w:t>
            </w:r>
            <w:r w:rsidR="003B1653">
              <w:rPr>
                <w:rFonts w:eastAsia="Times New Roman"/>
                <w:color w:val="auto"/>
                <w:sz w:val="22"/>
              </w:rPr>
              <w:t>0</w:t>
            </w:r>
          </w:p>
        </w:tc>
      </w:tr>
      <w:tr w:rsidR="002E3030" w:rsidRPr="005C5EFD"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3B1653" w:rsidRDefault="003B1653" w:rsidP="00CA3B7B">
            <w:pPr>
              <w:spacing w:after="0"/>
              <w:ind w:left="0" w:right="0" w:firstLine="0"/>
              <w:jc w:val="center"/>
              <w:rPr>
                <w:rFonts w:eastAsia="Times New Roman"/>
                <w:color w:val="auto"/>
                <w:sz w:val="22"/>
              </w:rPr>
            </w:pPr>
            <w:r>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2E3030" w:rsidP="003B1653">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2</w:t>
            </w:r>
            <w:r w:rsidR="003B1653">
              <w:rPr>
                <w:rFonts w:eastAsia="Times New Roman"/>
                <w:color w:val="auto"/>
                <w:sz w:val="22"/>
              </w:rPr>
              <w:t>1</w:t>
            </w:r>
          </w:p>
        </w:tc>
      </w:tr>
      <w:tr w:rsidR="002E3030" w:rsidRPr="005C5EFD"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2E3030"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5C5EFD" w:rsidRPr="005C5EFD">
              <w:rPr>
                <w:rFonts w:eastAsia="Times New Roman"/>
                <w:color w:val="auto"/>
                <w:sz w:val="22"/>
              </w:rPr>
              <w:t>2</w:t>
            </w:r>
            <w:r w:rsidR="003B1653">
              <w:rPr>
                <w:rFonts w:eastAsia="Times New Roman"/>
                <w:color w:val="auto"/>
                <w:sz w:val="22"/>
              </w:rPr>
              <w:t>6</w:t>
            </w:r>
          </w:p>
        </w:tc>
      </w:tr>
      <w:tr w:rsidR="002E3030" w:rsidRPr="005C5EFD"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10</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5C5EFD" w:rsidRPr="005C5EFD">
              <w:rPr>
                <w:rFonts w:eastAsia="Times New Roman"/>
                <w:color w:val="auto"/>
                <w:sz w:val="22"/>
              </w:rPr>
              <w:t>2</w:t>
            </w:r>
            <w:r w:rsidR="003B1653">
              <w:rPr>
                <w:rFonts w:eastAsia="Times New Roman"/>
                <w:color w:val="auto"/>
                <w:sz w:val="22"/>
              </w:rPr>
              <w:t>7</w:t>
            </w:r>
          </w:p>
        </w:tc>
      </w:tr>
      <w:tr w:rsidR="002E3030" w:rsidRPr="005C5EFD"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11</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5C5EFD" w:rsidRPr="005C5EFD">
              <w:rPr>
                <w:rFonts w:eastAsia="Times New Roman"/>
                <w:color w:val="auto"/>
                <w:sz w:val="22"/>
              </w:rPr>
              <w:t>2</w:t>
            </w:r>
            <w:r w:rsidR="003B1653">
              <w:rPr>
                <w:rFonts w:eastAsia="Times New Roman"/>
                <w:color w:val="auto"/>
                <w:sz w:val="22"/>
              </w:rPr>
              <w:t>8</w:t>
            </w:r>
          </w:p>
        </w:tc>
      </w:tr>
      <w:tr w:rsidR="002E3030" w:rsidRPr="005C5EFD"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12</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3B1653">
              <w:rPr>
                <w:rFonts w:eastAsia="Times New Roman"/>
                <w:color w:val="auto"/>
                <w:sz w:val="22"/>
              </w:rPr>
              <w:t>29</w:t>
            </w:r>
          </w:p>
        </w:tc>
      </w:tr>
      <w:tr w:rsidR="002E3030" w:rsidRPr="005C5EFD"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13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3</w:t>
            </w:r>
            <w:r w:rsidR="003B1653">
              <w:rPr>
                <w:rFonts w:eastAsia="Times New Roman"/>
                <w:color w:val="auto"/>
                <w:sz w:val="22"/>
              </w:rPr>
              <w:t>0</w:t>
            </w:r>
          </w:p>
        </w:tc>
      </w:tr>
      <w:tr w:rsidR="002E3030" w:rsidRPr="005C5EFD"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3B1653" w:rsidRDefault="003B1653" w:rsidP="002E3030">
            <w:pPr>
              <w:spacing w:after="0"/>
              <w:ind w:left="0" w:right="0" w:firstLine="0"/>
              <w:jc w:val="center"/>
              <w:rPr>
                <w:rFonts w:eastAsia="Times New Roman"/>
                <w:color w:val="auto"/>
                <w:sz w:val="22"/>
              </w:rPr>
            </w:pPr>
            <w:r>
              <w:rPr>
                <w:rFonts w:eastAsia="Times New Roman"/>
                <w:color w:val="auto"/>
                <w:sz w:val="22"/>
              </w:rPr>
              <w:t>14</w:t>
            </w:r>
          </w:p>
        </w:tc>
        <w:tc>
          <w:tcPr>
            <w:tcW w:w="7220" w:type="dxa"/>
            <w:tcBorders>
              <w:top w:val="nil"/>
              <w:left w:val="nil"/>
              <w:bottom w:val="single" w:sz="4" w:space="0" w:color="auto"/>
              <w:right w:val="single" w:sz="4" w:space="0" w:color="auto"/>
            </w:tcBorders>
            <w:shd w:val="clear" w:color="auto" w:fill="auto"/>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CA3B7B" w:rsidRPr="005C5EFD">
              <w:rPr>
                <w:rFonts w:eastAsia="Times New Roman"/>
                <w:color w:val="auto"/>
                <w:sz w:val="22"/>
              </w:rPr>
              <w:t>3</w:t>
            </w:r>
            <w:r w:rsidR="003B1653">
              <w:rPr>
                <w:rFonts w:eastAsia="Times New Roman"/>
                <w:color w:val="auto"/>
                <w:sz w:val="22"/>
              </w:rPr>
              <w:t>5</w:t>
            </w:r>
          </w:p>
        </w:tc>
      </w:tr>
      <w:tr w:rsidR="002E3030" w:rsidRPr="005C5EFD"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3B1653" w:rsidRDefault="003B1653" w:rsidP="009D3637">
            <w:pPr>
              <w:spacing w:after="0"/>
              <w:ind w:left="0" w:right="0" w:firstLine="0"/>
              <w:jc w:val="center"/>
              <w:rPr>
                <w:rFonts w:eastAsia="Times New Roman"/>
                <w:color w:val="auto"/>
                <w:sz w:val="22"/>
              </w:rPr>
            </w:pPr>
            <w:r>
              <w:rPr>
                <w:rFonts w:eastAsia="Times New Roman"/>
                <w:color w:val="auto"/>
                <w:sz w:val="22"/>
              </w:rPr>
              <w:t>15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5C5EFD" w:rsidRDefault="002E3030" w:rsidP="002E3030">
            <w:pPr>
              <w:spacing w:after="0"/>
              <w:ind w:left="0" w:right="0" w:firstLine="0"/>
              <w:jc w:val="left"/>
              <w:rPr>
                <w:rFonts w:eastAsia="Times New Roman"/>
                <w:color w:val="auto"/>
                <w:sz w:val="22"/>
              </w:rPr>
            </w:pPr>
            <w:r w:rsidRPr="005C5EFD">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3B1653" w:rsidRDefault="00911176" w:rsidP="005C5EFD">
            <w:pPr>
              <w:spacing w:after="0"/>
              <w:ind w:left="0" w:right="0" w:firstLine="0"/>
              <w:jc w:val="center"/>
              <w:rPr>
                <w:rFonts w:eastAsia="Times New Roman"/>
                <w:color w:val="auto"/>
                <w:sz w:val="22"/>
              </w:rPr>
            </w:pPr>
            <w:r w:rsidRPr="005C5EFD">
              <w:rPr>
                <w:rFonts w:eastAsia="Times New Roman"/>
                <w:color w:val="auto"/>
                <w:sz w:val="22"/>
              </w:rPr>
              <w:t xml:space="preserve">страна </w:t>
            </w:r>
            <w:r w:rsidR="009D3637" w:rsidRPr="005C5EFD">
              <w:rPr>
                <w:rFonts w:eastAsia="Times New Roman"/>
                <w:color w:val="auto"/>
                <w:sz w:val="22"/>
              </w:rPr>
              <w:t>3</w:t>
            </w:r>
            <w:r w:rsidR="003B1653">
              <w:rPr>
                <w:rFonts w:eastAsia="Times New Roman"/>
                <w:color w:val="auto"/>
                <w:sz w:val="22"/>
              </w:rPr>
              <w:t>6</w:t>
            </w:r>
          </w:p>
        </w:tc>
      </w:tr>
      <w:tr w:rsidR="009D3637" w:rsidRPr="005C5EFD" w:rsidTr="009D3637">
        <w:trPr>
          <w:trHeight w:val="40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D3637" w:rsidRPr="003B1653" w:rsidRDefault="003B1653" w:rsidP="009D3637">
            <w:pPr>
              <w:spacing w:after="0"/>
              <w:ind w:left="0" w:right="0" w:firstLine="0"/>
              <w:jc w:val="center"/>
              <w:rPr>
                <w:rFonts w:eastAsia="Times New Roman"/>
                <w:color w:val="auto"/>
                <w:sz w:val="22"/>
              </w:rPr>
            </w:pPr>
            <w:r>
              <w:rPr>
                <w:rFonts w:eastAsia="Times New Roman"/>
                <w:color w:val="auto"/>
                <w:sz w:val="22"/>
              </w:rPr>
              <w:t>16</w:t>
            </w:r>
          </w:p>
        </w:tc>
        <w:tc>
          <w:tcPr>
            <w:tcW w:w="7220" w:type="dxa"/>
            <w:tcBorders>
              <w:top w:val="single" w:sz="4" w:space="0" w:color="auto"/>
              <w:left w:val="nil"/>
              <w:bottom w:val="single" w:sz="4" w:space="0" w:color="auto"/>
              <w:right w:val="single" w:sz="4" w:space="0" w:color="auto"/>
            </w:tcBorders>
            <w:shd w:val="clear" w:color="auto" w:fill="auto"/>
            <w:noWrap/>
            <w:vAlign w:val="center"/>
          </w:tcPr>
          <w:p w:rsidR="009D3637" w:rsidRPr="005C5EFD" w:rsidRDefault="009D3637" w:rsidP="002E3030">
            <w:pPr>
              <w:spacing w:after="0"/>
              <w:ind w:left="0" w:right="0" w:firstLine="0"/>
              <w:jc w:val="left"/>
              <w:rPr>
                <w:rFonts w:eastAsia="Times New Roman"/>
                <w:color w:val="auto"/>
                <w:sz w:val="22"/>
              </w:rPr>
            </w:pPr>
            <w:r w:rsidRPr="005C5EFD">
              <w:rPr>
                <w:rFonts w:eastAsia="Times New Roman"/>
                <w:color w:val="auto"/>
                <w:sz w:val="22"/>
              </w:rPr>
              <w:t>Изјава да ће понуђач који се налази на списку негативних референци достави средства обезбеђења</w:t>
            </w:r>
          </w:p>
        </w:tc>
        <w:tc>
          <w:tcPr>
            <w:tcW w:w="1573" w:type="dxa"/>
            <w:tcBorders>
              <w:top w:val="single" w:sz="4" w:space="0" w:color="auto"/>
              <w:left w:val="nil"/>
              <w:bottom w:val="single" w:sz="4" w:space="0" w:color="auto"/>
              <w:right w:val="single" w:sz="4" w:space="0" w:color="auto"/>
            </w:tcBorders>
            <w:shd w:val="clear" w:color="auto" w:fill="auto"/>
            <w:vAlign w:val="center"/>
          </w:tcPr>
          <w:p w:rsidR="009D3637" w:rsidRPr="003B1653" w:rsidRDefault="009D3637" w:rsidP="004823E9">
            <w:pPr>
              <w:spacing w:after="0"/>
              <w:ind w:left="0" w:right="0" w:firstLine="0"/>
              <w:jc w:val="center"/>
              <w:rPr>
                <w:rFonts w:eastAsia="Times New Roman"/>
                <w:color w:val="auto"/>
                <w:sz w:val="22"/>
              </w:rPr>
            </w:pPr>
            <w:r w:rsidRPr="005C5EFD">
              <w:rPr>
                <w:rFonts w:eastAsia="Times New Roman"/>
                <w:color w:val="auto"/>
                <w:sz w:val="22"/>
              </w:rPr>
              <w:t>страна 3</w:t>
            </w:r>
            <w:r w:rsidR="003B1653">
              <w:rPr>
                <w:rFonts w:eastAsia="Times New Roman"/>
                <w:color w:val="auto"/>
                <w:sz w:val="22"/>
              </w:rPr>
              <w:t>7</w:t>
            </w:r>
          </w:p>
        </w:tc>
      </w:tr>
      <w:tr w:rsidR="005E64B5" w:rsidRPr="005C5EFD" w:rsidTr="009D3637">
        <w:trPr>
          <w:trHeight w:val="40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E64B5" w:rsidRPr="003B1653" w:rsidRDefault="003B1653" w:rsidP="009D3637">
            <w:pPr>
              <w:spacing w:after="0"/>
              <w:ind w:left="0" w:right="0" w:firstLine="0"/>
              <w:jc w:val="center"/>
              <w:rPr>
                <w:rFonts w:eastAsia="Times New Roman"/>
                <w:color w:val="auto"/>
                <w:sz w:val="22"/>
              </w:rPr>
            </w:pPr>
            <w:r>
              <w:rPr>
                <w:rFonts w:eastAsia="Times New Roman"/>
                <w:color w:val="auto"/>
                <w:sz w:val="22"/>
              </w:rPr>
              <w:t>17</w:t>
            </w:r>
          </w:p>
        </w:tc>
        <w:tc>
          <w:tcPr>
            <w:tcW w:w="7220" w:type="dxa"/>
            <w:tcBorders>
              <w:top w:val="single" w:sz="4" w:space="0" w:color="auto"/>
              <w:left w:val="nil"/>
              <w:bottom w:val="single" w:sz="4" w:space="0" w:color="auto"/>
              <w:right w:val="single" w:sz="4" w:space="0" w:color="auto"/>
            </w:tcBorders>
            <w:shd w:val="clear" w:color="auto" w:fill="auto"/>
            <w:noWrap/>
            <w:vAlign w:val="center"/>
          </w:tcPr>
          <w:p w:rsidR="005E64B5" w:rsidRPr="005C5EFD" w:rsidRDefault="005E64B5" w:rsidP="002E3030">
            <w:pPr>
              <w:spacing w:after="0"/>
              <w:ind w:left="0" w:right="0" w:firstLine="0"/>
              <w:jc w:val="left"/>
              <w:rPr>
                <w:rFonts w:eastAsia="Times New Roman"/>
                <w:color w:val="auto"/>
                <w:sz w:val="22"/>
              </w:rPr>
            </w:pPr>
            <w:r w:rsidRPr="005C5EFD">
              <w:rPr>
                <w:rFonts w:eastAsia="Times New Roman"/>
                <w:color w:val="auto"/>
                <w:sz w:val="22"/>
              </w:rPr>
              <w:t>Изјава о достављању средстава финансијског обезвеђења</w:t>
            </w:r>
          </w:p>
        </w:tc>
        <w:tc>
          <w:tcPr>
            <w:tcW w:w="1573" w:type="dxa"/>
            <w:tcBorders>
              <w:top w:val="single" w:sz="4" w:space="0" w:color="auto"/>
              <w:left w:val="nil"/>
              <w:bottom w:val="single" w:sz="4" w:space="0" w:color="auto"/>
              <w:right w:val="single" w:sz="4" w:space="0" w:color="auto"/>
            </w:tcBorders>
            <w:shd w:val="clear" w:color="auto" w:fill="auto"/>
            <w:vAlign w:val="center"/>
          </w:tcPr>
          <w:p w:rsidR="005E64B5" w:rsidRPr="003B1653" w:rsidRDefault="003B1653" w:rsidP="004823E9">
            <w:pPr>
              <w:spacing w:after="0"/>
              <w:ind w:left="0" w:right="0" w:firstLine="0"/>
              <w:jc w:val="center"/>
              <w:rPr>
                <w:rFonts w:eastAsia="Times New Roman"/>
                <w:color w:val="auto"/>
                <w:sz w:val="22"/>
              </w:rPr>
            </w:pPr>
            <w:r>
              <w:rPr>
                <w:rFonts w:eastAsia="Times New Roman"/>
                <w:color w:val="auto"/>
                <w:sz w:val="22"/>
              </w:rPr>
              <w:t>страна 38</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3B1653" w:rsidRDefault="003B1653" w:rsidP="00F35654">
      <w:pPr>
        <w:spacing w:after="274"/>
        <w:ind w:left="0" w:firstLine="0"/>
      </w:pPr>
    </w:p>
    <w:p w:rsidR="003B1653" w:rsidRDefault="003B1653" w:rsidP="00F35654">
      <w:pPr>
        <w:spacing w:after="274"/>
        <w:ind w:left="0" w:firstLine="0"/>
      </w:pPr>
    </w:p>
    <w:p w:rsidR="003B1653" w:rsidRPr="003B1653" w:rsidRDefault="003B1653" w:rsidP="00F35654">
      <w:pPr>
        <w:spacing w:after="274"/>
        <w:ind w:left="0" w:firstLine="0"/>
      </w:pPr>
    </w:p>
    <w:p w:rsidR="00BC2584" w:rsidRPr="005E64B5"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B12A3D" w:rsidRDefault="00514ECB" w:rsidP="00B12A3D">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A02D1" w:rsidRDefault="00B12A3D" w:rsidP="00514ECB">
      <w:pPr>
        <w:spacing w:after="267"/>
        <w:ind w:left="0" w:right="767" w:firstLine="720"/>
        <w:rPr>
          <w:sz w:val="22"/>
        </w:rPr>
      </w:pPr>
      <w:r w:rsidRPr="004233E5">
        <w:rPr>
          <w:rFonts w:eastAsia="TimesNewRomanPSMT"/>
          <w:sz w:val="22"/>
        </w:rPr>
        <w:t>На основу чл. 3</w:t>
      </w:r>
      <w:r w:rsidRPr="004233E5">
        <w:rPr>
          <w:rFonts w:eastAsia="TimesNewRomanPSMT"/>
          <w:sz w:val="22"/>
          <w:lang w:val="sr-Cyrl-CS"/>
        </w:rPr>
        <w:t>2</w:t>
      </w:r>
      <w:r w:rsidRPr="004233E5">
        <w:rPr>
          <w:rFonts w:eastAsia="TimesNewRomanPSMT"/>
          <w:sz w:val="22"/>
        </w:rPr>
        <w:t>. и 61. Закона о јавним набавкама („Службени гласник РС”, бр. 124/12, 14/15 и 68/15</w:t>
      </w:r>
      <w:r w:rsidRPr="004233E5">
        <w:rPr>
          <w:sz w:val="22"/>
        </w:rPr>
        <w:t xml:space="preserve">) и Правилника о обавезним елементима конкурсне документације поступцима јавних набавки и начину доказивања испуњености услова </w:t>
      </w:r>
      <w:r w:rsidRPr="004233E5">
        <w:rPr>
          <w:rFonts w:eastAsia="TimesNewRomanPSMT"/>
          <w:sz w:val="22"/>
        </w:rPr>
        <w:t>(„Службени гласник РС”, бр. 86/15</w:t>
      </w:r>
      <w:r w:rsidRPr="004233E5">
        <w:rPr>
          <w:sz w:val="22"/>
        </w:rPr>
        <w:t xml:space="preserve">) ЈКП „ЗЕЛЕНИЛО“ Сомбор (у даљем тексту: Наручилац) спроводи </w:t>
      </w:r>
      <w:r w:rsidRPr="004233E5">
        <w:rPr>
          <w:b/>
          <w:sz w:val="22"/>
        </w:rPr>
        <w:t>отворени поступак јавне набавке ради закључења уговора</w:t>
      </w:r>
      <w:r w:rsidR="00514ECB" w:rsidRPr="007A02D1">
        <w:rPr>
          <w:b/>
          <w:sz w:val="22"/>
        </w:rPr>
        <w:t>.</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FF7EDE" w:rsidRDefault="00514ECB" w:rsidP="00213299">
      <w:pPr>
        <w:ind w:left="708" w:right="1440" w:firstLine="12"/>
        <w:rPr>
          <w:b/>
          <w:sz w:val="22"/>
        </w:rPr>
      </w:pPr>
      <w:r w:rsidRPr="007A02D1">
        <w:rPr>
          <w:sz w:val="22"/>
        </w:rPr>
        <w:t xml:space="preserve">Предмет јавне набавке </w:t>
      </w:r>
      <w:r>
        <w:rPr>
          <w:sz w:val="22"/>
        </w:rPr>
        <w:t>је</w:t>
      </w:r>
      <w:r w:rsidRPr="007A02D1">
        <w:rPr>
          <w:sz w:val="22"/>
        </w:rPr>
        <w:t xml:space="preserve"> набавка </w:t>
      </w:r>
      <w:r w:rsidR="00FF7EDE">
        <w:rPr>
          <w:b/>
          <w:sz w:val="22"/>
        </w:rPr>
        <w:t>услуга:</w:t>
      </w:r>
      <w:r>
        <w:rPr>
          <w:b/>
          <w:sz w:val="22"/>
        </w:rPr>
        <w:t xml:space="preserve"> </w:t>
      </w:r>
      <w:r w:rsidR="00FF7EDE">
        <w:rPr>
          <w:b/>
          <w:sz w:val="22"/>
        </w:rPr>
        <w:t>Услуге а</w:t>
      </w:r>
      <w:r w:rsidR="00B12A3D">
        <w:rPr>
          <w:b/>
          <w:sz w:val="22"/>
        </w:rPr>
        <w:t>нгажовањ</w:t>
      </w:r>
      <w:r w:rsidR="00FF7EDE">
        <w:rPr>
          <w:b/>
          <w:sz w:val="22"/>
        </w:rPr>
        <w:t>а људских ресурса</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Pr>
          <w:b/>
          <w:color w:val="000000" w:themeColor="text1"/>
          <w:sz w:val="22"/>
        </w:rPr>
        <w:t>0</w:t>
      </w:r>
      <w:r w:rsidR="00B12A3D">
        <w:rPr>
          <w:b/>
          <w:color w:val="000000" w:themeColor="text1"/>
          <w:sz w:val="22"/>
        </w:rPr>
        <w:t>1</w:t>
      </w:r>
      <w:r w:rsidR="00FF7EDE">
        <w:rPr>
          <w:b/>
          <w:sz w:val="22"/>
        </w:rPr>
        <w:t>/2020</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w:t>
      </w:r>
      <w:r w:rsidR="00B12A3D" w:rsidRPr="00B12A3D">
        <w:rPr>
          <w:lang w:val="en-US"/>
        </w:rPr>
        <w:t xml:space="preserve"> </w:t>
      </w:r>
      <w:r w:rsidR="00B12A3D" w:rsidRPr="004C415A">
        <w:rPr>
          <w:lang w:val="en-US"/>
        </w:rPr>
        <w:t>79600000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FF7EDE" w:rsidRDefault="00514ECB" w:rsidP="00514ECB">
      <w:pPr>
        <w:spacing w:after="266"/>
        <w:ind w:left="0" w:firstLine="720"/>
        <w:rPr>
          <w:sz w:val="22"/>
        </w:rPr>
      </w:pPr>
      <w:r w:rsidRPr="007A02D1">
        <w:rPr>
          <w:sz w:val="22"/>
        </w:rPr>
        <w:t xml:space="preserve">Поступак јавне набавке спроводи се ради закључења </w:t>
      </w:r>
      <w:r>
        <w:rPr>
          <w:sz w:val="22"/>
        </w:rPr>
        <w:t>уговора</w:t>
      </w:r>
      <w:r w:rsidR="00FF7EDE">
        <w:rPr>
          <w:sz w:val="22"/>
        </w:rPr>
        <w:t xml:space="preserve"> </w:t>
      </w:r>
      <w:r w:rsidR="00873DEE">
        <w:rPr>
          <w:sz w:val="22"/>
        </w:rPr>
        <w:t xml:space="preserve">на период од 12 месеци или </w:t>
      </w:r>
      <w:r w:rsidR="00FF7EDE">
        <w:rPr>
          <w:sz w:val="22"/>
        </w:rPr>
        <w:t>све до утрошка средстава</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873DEE" w:rsidRDefault="00514ECB" w:rsidP="00514ECB">
      <w:pPr>
        <w:spacing w:after="266"/>
        <w:ind w:left="0" w:firstLine="720"/>
        <w:rPr>
          <w:color w:val="auto"/>
          <w:sz w:val="22"/>
        </w:rPr>
      </w:pPr>
      <w:r w:rsidRPr="001271B8">
        <w:rPr>
          <w:color w:val="auto"/>
          <w:sz w:val="22"/>
        </w:rPr>
        <w:t xml:space="preserve">Позив за подношење понуда је обављен на Порталу јавних набавки и интернет страници Наручиоца дана </w:t>
      </w:r>
      <w:r w:rsidR="00873DEE">
        <w:rPr>
          <w:b/>
          <w:color w:val="FF0000"/>
          <w:sz w:val="22"/>
        </w:rPr>
        <w:t>05.02.2020.</w:t>
      </w:r>
    </w:p>
    <w:p w:rsidR="00514ECB" w:rsidRPr="001271B8" w:rsidRDefault="00514ECB" w:rsidP="00514ECB">
      <w:pPr>
        <w:spacing w:after="266"/>
        <w:ind w:left="0" w:firstLine="720"/>
        <w:rPr>
          <w:color w:val="auto"/>
          <w:sz w:val="22"/>
        </w:rPr>
      </w:pPr>
      <w:r w:rsidRPr="001271B8">
        <w:rPr>
          <w:color w:val="auto"/>
          <w:sz w:val="22"/>
        </w:rPr>
        <w:t>Рок за достављање понуда је</w:t>
      </w:r>
      <w:r w:rsidR="005616B0">
        <w:rPr>
          <w:color w:val="auto"/>
          <w:sz w:val="22"/>
        </w:rPr>
        <w:t xml:space="preserve"> </w:t>
      </w:r>
      <w:r w:rsidR="00873DEE">
        <w:rPr>
          <w:b/>
          <w:color w:val="FF0000"/>
          <w:sz w:val="22"/>
        </w:rPr>
        <w:t>10.03.2020</w:t>
      </w:r>
      <w:r w:rsidRPr="00B12A3D">
        <w:rPr>
          <w:b/>
          <w:color w:val="FF0000"/>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873DEE">
        <w:rPr>
          <w:b/>
          <w:color w:val="FF0000"/>
          <w:sz w:val="22"/>
        </w:rPr>
        <w:t>10</w:t>
      </w:r>
      <w:r w:rsidR="005616B0">
        <w:rPr>
          <w:b/>
          <w:color w:val="FF0000"/>
          <w:sz w:val="22"/>
        </w:rPr>
        <w:t>.03.20</w:t>
      </w:r>
      <w:r w:rsidR="00873DEE">
        <w:rPr>
          <w:b/>
          <w:color w:val="FF0000"/>
          <w:sz w:val="22"/>
        </w:rPr>
        <w:t>20</w:t>
      </w:r>
      <w:r w:rsidRPr="001271B8">
        <w:rPr>
          <w:b/>
          <w:color w:val="auto"/>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 xml:space="preserve">Предмет јавне набавке је набавка </w:t>
      </w:r>
      <w:r w:rsidR="00B12A3D">
        <w:rPr>
          <w:b/>
          <w:color w:val="000000" w:themeColor="text1"/>
        </w:rPr>
        <w:t>услуга</w:t>
      </w:r>
      <w:r w:rsidRPr="004F3332">
        <w:rPr>
          <w:color w:val="000000" w:themeColor="text1"/>
        </w:rPr>
        <w:t xml:space="preserve"> –</w:t>
      </w:r>
      <w:r w:rsidR="00FF7EDE">
        <w:rPr>
          <w:color w:val="000000" w:themeColor="text1"/>
        </w:rPr>
        <w:t xml:space="preserve"> </w:t>
      </w:r>
      <w:r w:rsidR="00FF7EDE">
        <w:rPr>
          <w:b/>
          <w:color w:val="000000" w:themeColor="text1"/>
        </w:rPr>
        <w:t>Услуге ангажовања</w:t>
      </w:r>
      <w:r w:rsidR="00B12A3D">
        <w:rPr>
          <w:b/>
          <w:color w:val="000000" w:themeColor="text1"/>
        </w:rPr>
        <w:t xml:space="preserve"> </w:t>
      </w:r>
      <w:r w:rsidR="00FF7EDE">
        <w:rPr>
          <w:b/>
          <w:color w:val="000000" w:themeColor="text1"/>
        </w:rPr>
        <w:t>људских ресурса</w:t>
      </w:r>
      <w:r w:rsidR="00CC4417" w:rsidRPr="004F3332">
        <w:rPr>
          <w:color w:val="000000" w:themeColor="text1"/>
        </w:rPr>
        <w:t xml:space="preserve">, број јавне набавкe </w:t>
      </w:r>
      <w:r w:rsidR="002C4397" w:rsidRPr="004F3332">
        <w:rPr>
          <w:b/>
          <w:color w:val="000000" w:themeColor="text1"/>
        </w:rPr>
        <w:t>ЈН</w:t>
      </w:r>
      <w:r w:rsidR="00B12A3D">
        <w:rPr>
          <w:b/>
          <w:color w:val="000000" w:themeColor="text1"/>
        </w:rPr>
        <w:t xml:space="preserve"> </w:t>
      </w:r>
      <w:r w:rsidR="00501D2F">
        <w:rPr>
          <w:b/>
          <w:color w:val="000000" w:themeColor="text1"/>
        </w:rPr>
        <w:t>ОП</w:t>
      </w:r>
      <w:r w:rsidR="00B12A3D">
        <w:rPr>
          <w:b/>
          <w:color w:val="000000" w:themeColor="text1"/>
        </w:rPr>
        <w:t xml:space="preserve"> </w:t>
      </w:r>
      <w:r w:rsidR="00501D2F">
        <w:rPr>
          <w:b/>
          <w:color w:val="000000" w:themeColor="text1"/>
        </w:rPr>
        <w:t>0</w:t>
      </w:r>
      <w:r w:rsidR="00B12A3D">
        <w:rPr>
          <w:b/>
          <w:color w:val="000000" w:themeColor="text1"/>
        </w:rPr>
        <w:t>1</w:t>
      </w:r>
      <w:r w:rsidR="00873DEE">
        <w:rPr>
          <w:b/>
          <w:color w:val="000000" w:themeColor="text1"/>
        </w:rPr>
        <w:t>/2020</w:t>
      </w:r>
      <w:r w:rsidRPr="004F3332">
        <w:rPr>
          <w:b/>
          <w:color w:val="000000" w:themeColor="text1"/>
        </w:rPr>
        <w:t>.</w:t>
      </w:r>
      <w:r>
        <w:t>Ознака из општег речника набавки</w:t>
      </w:r>
      <w:r w:rsidR="00AF2080">
        <w:t>:</w:t>
      </w:r>
      <w:r w:rsidR="00B12A3D" w:rsidRPr="00B12A3D">
        <w:rPr>
          <w:lang w:val="en-US"/>
        </w:rPr>
        <w:t xml:space="preserve"> </w:t>
      </w:r>
      <w:r w:rsidR="00B12A3D" w:rsidRPr="00B12A3D">
        <w:rPr>
          <w:b/>
          <w:lang w:val="en-US"/>
        </w:rPr>
        <w:t>79600000</w:t>
      </w:r>
    </w:p>
    <w:p w:rsidR="00121314" w:rsidRPr="00AF2080" w:rsidRDefault="00121314" w:rsidP="00583AB0">
      <w:pPr>
        <w:ind w:left="0" w:firstLine="708"/>
        <w:rPr>
          <w:b/>
        </w:rPr>
      </w:pPr>
    </w:p>
    <w:p w:rsidR="00121314" w:rsidRPr="00873DEE" w:rsidRDefault="00121314" w:rsidP="00873DEE">
      <w:pPr>
        <w:spacing w:after="42"/>
        <w:ind w:left="0"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pPr>
      <w:r w:rsidRPr="00583AB0">
        <w:rPr>
          <w:b w:val="0"/>
          <w:sz w:val="21"/>
          <w:szCs w:val="21"/>
        </w:rPr>
        <w:t>Јавна набавка није обликована по партијама</w:t>
      </w:r>
      <w:r>
        <w:rPr>
          <w:b w:val="0"/>
          <w:sz w:val="21"/>
          <w:szCs w:val="21"/>
        </w:rPr>
        <w:t>.</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B12A3D" w:rsidRPr="00B12A3D">
        <w:rPr>
          <w:b/>
          <w:lang w:val="en-US"/>
        </w:rPr>
        <w:t xml:space="preserve"> 79600000</w:t>
      </w:r>
      <w:r w:rsidR="00133407">
        <w:t xml:space="preserve"> </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B12A3D" w:rsidRDefault="00B12A3D" w:rsidP="00B12A3D">
      <w:pPr>
        <w:numPr>
          <w:ilvl w:val="0"/>
          <w:numId w:val="30"/>
        </w:numPr>
        <w:spacing w:after="0"/>
        <w:ind w:right="0"/>
        <w:jc w:val="left"/>
        <w:rPr>
          <w:bCs/>
        </w:rPr>
      </w:pPr>
      <w:r w:rsidRPr="004C415A">
        <w:rPr>
          <w:bCs/>
        </w:rPr>
        <w:t>Наручилац задржава право да у складу са својим потребама одређена лица</w:t>
      </w:r>
      <w:r w:rsidR="00C615D0">
        <w:rPr>
          <w:bCs/>
        </w:rPr>
        <w:t>/часове</w:t>
      </w:r>
      <w:r w:rsidRPr="004C415A">
        <w:rPr>
          <w:bCs/>
        </w:rPr>
        <w:t xml:space="preserve"> не ангажује </w:t>
      </w:r>
      <w:r>
        <w:rPr>
          <w:bCs/>
        </w:rPr>
        <w:t>током трајања уговора</w:t>
      </w:r>
    </w:p>
    <w:p w:rsidR="00B12A3D" w:rsidRDefault="00B12A3D" w:rsidP="00B12A3D">
      <w:pPr>
        <w:spacing w:after="0"/>
        <w:ind w:left="0" w:right="0" w:firstLine="0"/>
        <w:jc w:val="left"/>
        <w:rPr>
          <w:bCs/>
        </w:rPr>
      </w:pPr>
    </w:p>
    <w:p w:rsidR="00B12A3D" w:rsidRPr="00B12A3D" w:rsidRDefault="00B12A3D" w:rsidP="00B12A3D">
      <w:pPr>
        <w:numPr>
          <w:ilvl w:val="0"/>
          <w:numId w:val="30"/>
        </w:numPr>
        <w:spacing w:after="0"/>
        <w:ind w:right="0"/>
        <w:jc w:val="left"/>
        <w:rPr>
          <w:bCs/>
        </w:rPr>
      </w:pPr>
      <w:r w:rsidRPr="004C415A">
        <w:rPr>
          <w:lang w:val="en-US"/>
        </w:rPr>
        <w:t xml:space="preserve">Место извршења услуге је на локацијама које </w:t>
      </w:r>
      <w:r w:rsidRPr="004C415A">
        <w:t xml:space="preserve">је </w:t>
      </w:r>
      <w:r w:rsidRPr="004C415A">
        <w:rPr>
          <w:lang w:val="en-US"/>
        </w:rPr>
        <w:t>одреди</w:t>
      </w:r>
      <w:r w:rsidRPr="004C415A">
        <w:t>о</w:t>
      </w:r>
      <w:r w:rsidRPr="004C415A">
        <w:rPr>
          <w:lang w:val="en-US"/>
        </w:rPr>
        <w:t xml:space="preserve"> Наручилац</w:t>
      </w:r>
      <w:r w:rsidRPr="004C415A">
        <w:t xml:space="preserve"> у техничком опису услуге у колони МЕСТО РАДА</w:t>
      </w:r>
      <w:r w:rsidRPr="004C415A">
        <w:rPr>
          <w:lang w:val="en-US"/>
        </w:rPr>
        <w:t xml:space="preserve">. </w:t>
      </w:r>
      <w:r w:rsidRPr="004C415A">
        <w:t>Локације су на територији града Сомбора са припадајућим насељеним местима</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B12A3D" w:rsidRDefault="00B12A3D" w:rsidP="002C4397">
      <w:pPr>
        <w:widowControl w:val="0"/>
        <w:suppressAutoHyphens/>
        <w:spacing w:after="0"/>
        <w:ind w:left="0" w:right="0" w:firstLine="0"/>
        <w:rPr>
          <w:b/>
          <w:lang w:eastAsia="ar-SA"/>
        </w:rPr>
      </w:pPr>
    </w:p>
    <w:p w:rsidR="00B12A3D" w:rsidRDefault="00B12A3D" w:rsidP="002C4397">
      <w:pPr>
        <w:widowControl w:val="0"/>
        <w:suppressAutoHyphens/>
        <w:spacing w:after="0"/>
        <w:ind w:left="0" w:right="0" w:firstLine="0"/>
        <w:rPr>
          <w:b/>
          <w:lang w:eastAsia="ar-SA"/>
        </w:rPr>
      </w:pPr>
    </w:p>
    <w:p w:rsidR="00FF7EDE" w:rsidRPr="00FF7EDE" w:rsidRDefault="00FF7EDE" w:rsidP="002C4397">
      <w:pPr>
        <w:widowControl w:val="0"/>
        <w:suppressAutoHyphens/>
        <w:spacing w:after="0"/>
        <w:ind w:left="0" w:right="0" w:firstLine="0"/>
        <w:rPr>
          <w:b/>
          <w:lang w:eastAsia="ar-SA"/>
        </w:rPr>
      </w:pPr>
    </w:p>
    <w:p w:rsidR="00B12A3D" w:rsidRPr="00B12A3D" w:rsidRDefault="00B12A3D"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133407"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 xml:space="preserve">НЕ ОТВАРАТИ – ПОНУДА ЗА ЈАВНУ НАБАВКУ </w:t>
      </w:r>
      <w:r w:rsidR="00B12A3D">
        <w:rPr>
          <w:color w:val="000000" w:themeColor="text1"/>
        </w:rPr>
        <w:t>УСЛУГА ЈН ОП 01/20</w:t>
      </w:r>
      <w:r w:rsidR="00076594">
        <w:rPr>
          <w:color w:val="000000" w:themeColor="text1"/>
        </w:rPr>
        <w:t>20</w:t>
      </w:r>
      <w:r w:rsidRPr="004F3332">
        <w:rPr>
          <w:color w:val="000000" w:themeColor="text1"/>
        </w:rPr>
        <w:t xml:space="preserve"> – </w:t>
      </w:r>
      <w:r w:rsidR="00FF7EDE">
        <w:rPr>
          <w:b/>
          <w:color w:val="000000" w:themeColor="text1"/>
        </w:rPr>
        <w:t>Услуге ангажовања људских ресурса</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1271B8">
        <w:rPr>
          <w:b/>
          <w:color w:val="FF0000"/>
        </w:rPr>
        <w:t xml:space="preserve"> </w:t>
      </w:r>
      <w:r w:rsidR="00873DEE">
        <w:rPr>
          <w:b/>
          <w:color w:val="FF0000"/>
          <w:sz w:val="22"/>
        </w:rPr>
        <w:t>10</w:t>
      </w:r>
      <w:r w:rsidR="005616B0">
        <w:rPr>
          <w:b/>
          <w:color w:val="FF0000"/>
          <w:sz w:val="22"/>
        </w:rPr>
        <w:t>.03.20</w:t>
      </w:r>
      <w:r w:rsidR="00873DEE">
        <w:rPr>
          <w:b/>
          <w:color w:val="FF0000"/>
          <w:sz w:val="22"/>
        </w:rPr>
        <w:t>20</w:t>
      </w:r>
      <w:r w:rsidR="001271B8">
        <w:rPr>
          <w:b/>
          <w:color w:val="FF0000"/>
        </w:rPr>
        <w:t>.</w:t>
      </w:r>
      <w:r w:rsidRPr="004F3332">
        <w:rPr>
          <w:color w:val="000000" w:themeColor="text1"/>
        </w:rPr>
        <w:t xml:space="preserve"> дан од дана </w:t>
      </w:r>
      <w:r>
        <w:t xml:space="preserve">објављивања </w:t>
      </w:r>
      <w:r w:rsidR="000C3295">
        <w:t xml:space="preserve">позива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C5EFD" w:rsidRDefault="00501D2F" w:rsidP="00501D2F">
      <w:pPr>
        <w:ind w:left="338" w:firstLine="0"/>
        <w:rPr>
          <w:b/>
          <w:color w:val="auto"/>
        </w:rPr>
      </w:pPr>
      <w:r w:rsidRPr="005C5EFD">
        <w:rPr>
          <w:b/>
          <w:color w:val="auto"/>
        </w:rPr>
        <w:t>Садржај понуде:</w:t>
      </w:r>
    </w:p>
    <w:p w:rsidR="00501D2F" w:rsidRPr="005C5EFD" w:rsidRDefault="00501D2F" w:rsidP="00501D2F">
      <w:pPr>
        <w:numPr>
          <w:ilvl w:val="0"/>
          <w:numId w:val="2"/>
        </w:numPr>
        <w:ind w:hanging="338"/>
        <w:rPr>
          <w:color w:val="auto"/>
        </w:rPr>
      </w:pPr>
      <w:r w:rsidRPr="005C5EFD">
        <w:rPr>
          <w:color w:val="auto"/>
        </w:rPr>
        <w:t xml:space="preserve">Попуњен, потписан и печатом оверен образац подаци о понуђачу (прилог 5.). </w:t>
      </w:r>
    </w:p>
    <w:p w:rsidR="00501D2F" w:rsidRPr="005C5EFD" w:rsidRDefault="00501D2F" w:rsidP="00501D2F">
      <w:pPr>
        <w:numPr>
          <w:ilvl w:val="0"/>
          <w:numId w:val="2"/>
        </w:numPr>
        <w:ind w:hanging="338"/>
        <w:rPr>
          <w:color w:val="auto"/>
        </w:rPr>
      </w:pPr>
      <w:r w:rsidRPr="005C5EFD">
        <w:rPr>
          <w:color w:val="auto"/>
        </w:rPr>
        <w:t>Попуњену, потписану и печатом оверену изјаву о испуњавању обавезних</w:t>
      </w:r>
      <w:r w:rsidRPr="005C5EFD">
        <w:rPr>
          <w:color w:val="auto"/>
          <w:lang w:val="sr-Cyrl-CS"/>
        </w:rPr>
        <w:t xml:space="preserve"> и додатних</w:t>
      </w:r>
      <w:r w:rsidRPr="005C5EFD">
        <w:rPr>
          <w:color w:val="auto"/>
        </w:rPr>
        <w:t xml:space="preserve"> услова за учешће у поступку јавне набавке (прилог 6.).</w:t>
      </w:r>
    </w:p>
    <w:p w:rsidR="00501D2F" w:rsidRPr="005C5EFD" w:rsidRDefault="00501D2F" w:rsidP="00501D2F">
      <w:pPr>
        <w:numPr>
          <w:ilvl w:val="0"/>
          <w:numId w:val="2"/>
        </w:numPr>
        <w:ind w:hanging="338"/>
        <w:rPr>
          <w:color w:val="auto"/>
        </w:rPr>
      </w:pPr>
      <w:r w:rsidRPr="005C5EFD">
        <w:rPr>
          <w:color w:val="auto"/>
        </w:rPr>
        <w:t>Докази о испуњености услова из Члана 75. и 76. Закона о јавним набавкама захтевани у прилогу 4.</w:t>
      </w:r>
    </w:p>
    <w:p w:rsidR="00501D2F" w:rsidRPr="005C5EFD" w:rsidRDefault="00501D2F" w:rsidP="00501D2F">
      <w:pPr>
        <w:numPr>
          <w:ilvl w:val="0"/>
          <w:numId w:val="2"/>
        </w:numPr>
        <w:ind w:hanging="338"/>
        <w:rPr>
          <w:color w:val="auto"/>
        </w:rPr>
      </w:pPr>
      <w:r w:rsidRPr="005C5EFD">
        <w:rPr>
          <w:color w:val="auto"/>
        </w:rPr>
        <w:t>Попуњену, потписану и печатом оверену изјаву понуђача о независној понуди</w:t>
      </w:r>
      <w:r w:rsidR="009A134C" w:rsidRPr="005C5EFD">
        <w:rPr>
          <w:color w:val="auto"/>
        </w:rPr>
        <w:t>(прилог 9</w:t>
      </w:r>
      <w:r w:rsidRPr="005C5EFD">
        <w:rPr>
          <w:color w:val="auto"/>
        </w:rPr>
        <w:t>.).</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понуде(прилог</w:t>
      </w:r>
      <w:r w:rsidR="009A134C" w:rsidRPr="005C5EFD">
        <w:rPr>
          <w:color w:val="auto"/>
        </w:rPr>
        <w:t>10.)</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т</w:t>
      </w:r>
      <w:r w:rsidR="009A134C" w:rsidRPr="005C5EFD">
        <w:rPr>
          <w:color w:val="auto"/>
        </w:rPr>
        <w:t>ехничке карактеристике (прилог 11.)</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структуре цене(прилог 1</w:t>
      </w:r>
      <w:r w:rsidR="009A134C" w:rsidRPr="005C5EFD">
        <w:rPr>
          <w:color w:val="auto"/>
        </w:rPr>
        <w:t>2.)</w:t>
      </w:r>
    </w:p>
    <w:p w:rsidR="00501D2F" w:rsidRPr="005C5EFD" w:rsidRDefault="00501D2F" w:rsidP="00501D2F">
      <w:pPr>
        <w:numPr>
          <w:ilvl w:val="0"/>
          <w:numId w:val="2"/>
        </w:numPr>
        <w:ind w:hanging="338"/>
        <w:rPr>
          <w:color w:val="auto"/>
        </w:rPr>
      </w:pPr>
      <w:r w:rsidRPr="005C5EFD">
        <w:rPr>
          <w:color w:val="auto"/>
        </w:rPr>
        <w:t>Попуњен, потписан и печатом оверен образац трошкова припреме понуде(прилог 1</w:t>
      </w:r>
      <w:r w:rsidR="009A134C" w:rsidRPr="005C5EFD">
        <w:rPr>
          <w:color w:val="auto"/>
        </w:rPr>
        <w:t>3</w:t>
      </w:r>
      <w:r w:rsidRPr="005C5EFD">
        <w:rPr>
          <w:color w:val="auto"/>
        </w:rPr>
        <w:t xml:space="preserve">.). </w:t>
      </w:r>
    </w:p>
    <w:p w:rsidR="00501D2F" w:rsidRPr="005C5EFD" w:rsidRDefault="00501D2F" w:rsidP="00501D2F">
      <w:pPr>
        <w:numPr>
          <w:ilvl w:val="0"/>
          <w:numId w:val="2"/>
        </w:numPr>
        <w:ind w:hanging="338"/>
        <w:rPr>
          <w:color w:val="auto"/>
        </w:rPr>
      </w:pPr>
      <w:r w:rsidRPr="005C5EFD">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5C5EFD">
        <w:rPr>
          <w:color w:val="auto"/>
        </w:rPr>
        <w:t>(прилог 14</w:t>
      </w:r>
      <w:r w:rsidRPr="005C5EFD">
        <w:rPr>
          <w:color w:val="auto"/>
        </w:rPr>
        <w:t>.).</w:t>
      </w:r>
    </w:p>
    <w:p w:rsidR="00501D2F" w:rsidRPr="005C5EFD" w:rsidRDefault="003A0832" w:rsidP="00501D2F">
      <w:pPr>
        <w:numPr>
          <w:ilvl w:val="0"/>
          <w:numId w:val="2"/>
        </w:numPr>
        <w:ind w:hanging="338"/>
        <w:rPr>
          <w:color w:val="auto"/>
        </w:rPr>
      </w:pPr>
      <w:r w:rsidRPr="005C5EFD">
        <w:rPr>
          <w:color w:val="auto"/>
        </w:rPr>
        <w:t>Модел оквирног уговра</w:t>
      </w:r>
      <w:r w:rsidR="00501D2F" w:rsidRPr="005C5EFD">
        <w:rPr>
          <w:color w:val="auto"/>
        </w:rPr>
        <w:t xml:space="preserve"> понуђач мора попунити, потписати и оверити печатом, чиме потврђује да прихвата елементе моде</w:t>
      </w:r>
      <w:r w:rsidR="009A134C" w:rsidRPr="005C5EFD">
        <w:rPr>
          <w:color w:val="auto"/>
        </w:rPr>
        <w:t>ла оквирног споразума (прилог 15</w:t>
      </w:r>
      <w:r w:rsidR="00501D2F" w:rsidRPr="005C5EFD">
        <w:rPr>
          <w:color w:val="auto"/>
        </w:rPr>
        <w:t xml:space="preserve">.). </w:t>
      </w:r>
    </w:p>
    <w:p w:rsidR="00501D2F" w:rsidRPr="005C5EFD" w:rsidRDefault="00501D2F" w:rsidP="00501D2F">
      <w:pPr>
        <w:numPr>
          <w:ilvl w:val="0"/>
          <w:numId w:val="2"/>
        </w:numPr>
        <w:ind w:hanging="338"/>
        <w:rPr>
          <w:color w:val="auto"/>
        </w:rPr>
      </w:pPr>
      <w:r w:rsidRPr="005C5EFD">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9A134C" w:rsidRPr="005C5EFD">
        <w:rPr>
          <w:color w:val="auto"/>
        </w:rPr>
        <w:t>16</w:t>
      </w:r>
      <w:r w:rsidRPr="005C5EFD">
        <w:rPr>
          <w:color w:val="auto"/>
        </w:rPr>
        <w:t>.).</w:t>
      </w:r>
    </w:p>
    <w:p w:rsidR="00501D2F" w:rsidRPr="005C5EFD" w:rsidRDefault="00501D2F" w:rsidP="00501D2F">
      <w:pPr>
        <w:numPr>
          <w:ilvl w:val="0"/>
          <w:numId w:val="2"/>
        </w:numPr>
        <w:ind w:hanging="338"/>
        <w:rPr>
          <w:color w:val="auto"/>
        </w:rPr>
      </w:pPr>
      <w:r w:rsidRPr="005C5EFD">
        <w:rPr>
          <w:color w:val="auto"/>
        </w:rPr>
        <w:t>Попуњену, потписану и печатом оверену изјавупонуђача о пов</w:t>
      </w:r>
      <w:r w:rsidR="009A134C" w:rsidRPr="005C5EFD">
        <w:rPr>
          <w:color w:val="auto"/>
        </w:rPr>
        <w:t>ерљивости(прилог 17</w:t>
      </w:r>
      <w:r w:rsidRPr="005C5EFD">
        <w:rPr>
          <w:color w:val="auto"/>
        </w:rPr>
        <w:t>) - изјава се доставља само уколико у понуди има поверљивих података.</w:t>
      </w:r>
    </w:p>
    <w:p w:rsidR="009A134C" w:rsidRPr="005C5EFD" w:rsidRDefault="009A134C" w:rsidP="00501D2F">
      <w:pPr>
        <w:numPr>
          <w:ilvl w:val="0"/>
          <w:numId w:val="2"/>
        </w:numPr>
        <w:ind w:hanging="338"/>
        <w:rPr>
          <w:color w:val="auto"/>
        </w:rPr>
      </w:pPr>
      <w:r w:rsidRPr="005C5EFD">
        <w:rPr>
          <w:color w:val="auto"/>
        </w:rPr>
        <w:t>Изјава понуђача који се налази на списку негативних ре</w:t>
      </w:r>
      <w:r w:rsidR="000630ED" w:rsidRPr="005C5EFD">
        <w:rPr>
          <w:color w:val="auto"/>
        </w:rPr>
        <w:t>ференци (прилог 18.).</w:t>
      </w:r>
    </w:p>
    <w:p w:rsidR="005E64B5" w:rsidRPr="005C5EFD" w:rsidRDefault="005E64B5" w:rsidP="00501D2F">
      <w:pPr>
        <w:numPr>
          <w:ilvl w:val="0"/>
          <w:numId w:val="2"/>
        </w:numPr>
        <w:ind w:hanging="338"/>
        <w:rPr>
          <w:color w:val="auto"/>
        </w:rPr>
      </w:pPr>
      <w:r w:rsidRPr="005C5EFD">
        <w:rPr>
          <w:color w:val="auto"/>
        </w:rPr>
        <w:t>Попуњену, потписану и печатом оверен образац о изјави о достављању средства финансијског обезбеђења (прилог 19.)</w:t>
      </w:r>
    </w:p>
    <w:p w:rsidR="00501D2F" w:rsidRPr="005C5EFD" w:rsidRDefault="00501D2F" w:rsidP="00501D2F">
      <w:pPr>
        <w:numPr>
          <w:ilvl w:val="0"/>
          <w:numId w:val="2"/>
        </w:numPr>
        <w:ind w:hanging="338"/>
        <w:rPr>
          <w:color w:val="auto"/>
        </w:rPr>
      </w:pPr>
      <w:r w:rsidRPr="005C5EFD">
        <w:rPr>
          <w:color w:val="auto"/>
        </w:rPr>
        <w:t xml:space="preserve">У случају подношења заједничке понуде, односно понуде са учешћем подизвођача, у моделу </w:t>
      </w:r>
      <w:r w:rsidR="00911176" w:rsidRPr="005C5EFD">
        <w:rPr>
          <w:color w:val="auto"/>
        </w:rPr>
        <w:t>уговора</w:t>
      </w:r>
      <w:r w:rsidRPr="005C5EFD">
        <w:rPr>
          <w:color w:val="auto"/>
        </w:rPr>
        <w:t xml:space="preserve"> морају бити наведени сви понуђачи из групе понуђача, односно сви подизвођачи. </w:t>
      </w:r>
    </w:p>
    <w:p w:rsidR="00501D2F" w:rsidRPr="005C5EFD" w:rsidRDefault="00501D2F" w:rsidP="00501D2F">
      <w:pPr>
        <w:numPr>
          <w:ilvl w:val="0"/>
          <w:numId w:val="2"/>
        </w:numPr>
        <w:ind w:hanging="338"/>
        <w:rPr>
          <w:color w:val="auto"/>
        </w:rPr>
      </w:pPr>
      <w:r w:rsidRPr="005C5EFD">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5C5EFD" w:rsidRDefault="00501D2F" w:rsidP="00501D2F">
      <w:pPr>
        <w:numPr>
          <w:ilvl w:val="0"/>
          <w:numId w:val="2"/>
        </w:numPr>
        <w:ind w:hanging="338"/>
        <w:rPr>
          <w:color w:val="auto"/>
        </w:rPr>
      </w:pPr>
      <w:r w:rsidRPr="005C5EFD">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5C5EFD" w:rsidRDefault="00501D2F" w:rsidP="00501D2F">
      <w:pPr>
        <w:numPr>
          <w:ilvl w:val="0"/>
          <w:numId w:val="2"/>
        </w:numPr>
        <w:ind w:hanging="338"/>
        <w:rPr>
          <w:color w:val="auto"/>
        </w:rPr>
      </w:pPr>
      <w:r w:rsidRPr="005C5EFD">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5C5EFD" w:rsidRDefault="00501D2F" w:rsidP="00501D2F">
      <w:pPr>
        <w:numPr>
          <w:ilvl w:val="0"/>
          <w:numId w:val="2"/>
        </w:numPr>
        <w:ind w:hanging="338"/>
        <w:rPr>
          <w:color w:val="auto"/>
        </w:rPr>
      </w:pPr>
      <w:r w:rsidRPr="005C5EFD">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5C5EFD" w:rsidRDefault="00501D2F" w:rsidP="00501D2F">
      <w:pPr>
        <w:numPr>
          <w:ilvl w:val="0"/>
          <w:numId w:val="2"/>
        </w:numPr>
        <w:ind w:hanging="338"/>
        <w:rPr>
          <w:color w:val="auto"/>
        </w:rPr>
      </w:pPr>
      <w:r w:rsidRPr="005C5EFD">
        <w:rPr>
          <w:color w:val="auto"/>
        </w:rPr>
        <w:t>Понуђачу који ће у име групе пон</w:t>
      </w:r>
      <w:r w:rsidR="004460CC" w:rsidRPr="005C5EFD">
        <w:rPr>
          <w:color w:val="auto"/>
        </w:rPr>
        <w:t>уђача потписати уговор</w:t>
      </w:r>
      <w:r w:rsidRPr="005C5EFD">
        <w:rPr>
          <w:color w:val="auto"/>
        </w:rPr>
        <w:t xml:space="preserve">, </w:t>
      </w:r>
    </w:p>
    <w:p w:rsidR="00501D2F" w:rsidRPr="005C5EFD" w:rsidRDefault="00501D2F" w:rsidP="00501D2F">
      <w:pPr>
        <w:numPr>
          <w:ilvl w:val="0"/>
          <w:numId w:val="2"/>
        </w:numPr>
        <w:ind w:hanging="338"/>
        <w:rPr>
          <w:color w:val="auto"/>
        </w:rPr>
      </w:pPr>
      <w:r w:rsidRPr="005C5EFD">
        <w:rPr>
          <w:color w:val="auto"/>
        </w:rPr>
        <w:t xml:space="preserve">понуђачу који ће у име групе понуђача дати средство обезбеђења, </w:t>
      </w:r>
    </w:p>
    <w:p w:rsidR="00501D2F" w:rsidRPr="005C5EFD" w:rsidRDefault="00501D2F" w:rsidP="00501D2F">
      <w:pPr>
        <w:numPr>
          <w:ilvl w:val="0"/>
          <w:numId w:val="2"/>
        </w:numPr>
        <w:ind w:hanging="338"/>
        <w:rPr>
          <w:color w:val="auto"/>
        </w:rPr>
      </w:pPr>
      <w:r w:rsidRPr="005C5EFD">
        <w:rPr>
          <w:color w:val="auto"/>
        </w:rPr>
        <w:lastRenderedPageBreak/>
        <w:t xml:space="preserve">понуђачу који ће издати рачун, </w:t>
      </w:r>
    </w:p>
    <w:p w:rsidR="00501D2F" w:rsidRPr="005C5EFD" w:rsidRDefault="00501D2F" w:rsidP="00501D2F">
      <w:pPr>
        <w:numPr>
          <w:ilvl w:val="0"/>
          <w:numId w:val="2"/>
        </w:numPr>
        <w:ind w:hanging="338"/>
        <w:rPr>
          <w:color w:val="auto"/>
        </w:rPr>
      </w:pPr>
      <w:r w:rsidRPr="005C5EFD">
        <w:rPr>
          <w:color w:val="auto"/>
        </w:rPr>
        <w:t xml:space="preserve">рачуну на који ће бити извршено плаћање, </w:t>
      </w:r>
    </w:p>
    <w:p w:rsidR="00501D2F" w:rsidRPr="005C5EFD" w:rsidRDefault="00501D2F" w:rsidP="00501D2F">
      <w:pPr>
        <w:numPr>
          <w:ilvl w:val="0"/>
          <w:numId w:val="2"/>
        </w:numPr>
        <w:ind w:hanging="338"/>
        <w:rPr>
          <w:color w:val="auto"/>
        </w:rPr>
      </w:pPr>
      <w:r w:rsidRPr="005C5EFD">
        <w:rPr>
          <w:color w:val="auto"/>
        </w:rPr>
        <w:t>обавезама сваког од понуђача из груп</w:t>
      </w:r>
      <w:r w:rsidR="004460CC" w:rsidRPr="005C5EFD">
        <w:rPr>
          <w:color w:val="auto"/>
        </w:rPr>
        <w:t>е понуђача за извршење уговора</w:t>
      </w:r>
      <w:r w:rsidRPr="005C5EFD">
        <w:rPr>
          <w:color w:val="auto"/>
        </w:rPr>
        <w:t>,</w:t>
      </w:r>
    </w:p>
    <w:p w:rsidR="00501D2F" w:rsidRPr="00B12A3D" w:rsidRDefault="00501D2F" w:rsidP="00501D2F">
      <w:pPr>
        <w:numPr>
          <w:ilvl w:val="0"/>
          <w:numId w:val="2"/>
        </w:numPr>
        <w:ind w:hanging="338"/>
        <w:rPr>
          <w:color w:val="FF0000"/>
        </w:rPr>
      </w:pPr>
      <w:r w:rsidRPr="005C5EFD">
        <w:rPr>
          <w:color w:val="auto"/>
          <w:lang w:val="sr-Cyrl-CS"/>
        </w:rPr>
        <w:t>опис послова сваког од понуђача из групе понуђача у</w:t>
      </w:r>
      <w:r w:rsidR="005E64B5" w:rsidRPr="005C5EFD">
        <w:rPr>
          <w:color w:val="auto"/>
          <w:lang w:val="sr-Cyrl-CS"/>
        </w:rPr>
        <w:t xml:space="preserve"> извршењ</w:t>
      </w:r>
      <w:r w:rsidRPr="005C5EFD">
        <w:rPr>
          <w:color w:val="auto"/>
          <w:lang w:val="sr-Cyrl-CS"/>
        </w:rPr>
        <w:t>у уговора</w:t>
      </w:r>
      <w:r w:rsidRPr="00B12A3D">
        <w:rPr>
          <w:color w:val="FF0000"/>
          <w:lang w:val="sr-Cyrl-CS"/>
        </w:rPr>
        <w:t>.</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Образац изјаве је дат у конкурсној документацији, прилог </w:t>
      </w:r>
      <w:r w:rsidR="00366F7C" w:rsidRPr="00B12A3D">
        <w:rPr>
          <w:b/>
          <w:color w:val="FF0000"/>
        </w:rPr>
        <w:t>16</w:t>
      </w:r>
      <w:r w:rsidRPr="00B12A3D">
        <w:rPr>
          <w:b/>
          <w:color w:val="FF0000"/>
        </w:rPr>
        <w:t>.</w:t>
      </w:r>
      <w:r>
        <w:t xml:space="preserve"> конкурсне документације.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w:t>
      </w:r>
      <w:r w:rsidR="009A134C" w:rsidRPr="00B12A3D">
        <w:rPr>
          <w:color w:val="FF0000"/>
        </w:rPr>
        <w:t>13.</w:t>
      </w:r>
      <w:r w:rsidR="009A134C">
        <w:t xml:space="preserve">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w:t>
      </w:r>
      <w:r>
        <w:lastRenderedPageBreak/>
        <w:t xml:space="preserve">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0463D2" w:rsidRDefault="00501D2F" w:rsidP="000463D2">
      <w:pPr>
        <w:ind w:left="351" w:right="179"/>
        <w:rPr>
          <w:b/>
          <w:color w:val="000000" w:themeColor="text1"/>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w:t>
      </w:r>
      <w:r w:rsidR="000463D2">
        <w:t>ЈКП „ЗЕЛЕНИЛО“ Сомбор, Раде Дракулића бр.12, 25000 Сомбор, са назнаком „</w:t>
      </w:r>
      <w:r w:rsidR="000463D2" w:rsidRPr="004F3332">
        <w:rPr>
          <w:color w:val="000000" w:themeColor="text1"/>
        </w:rPr>
        <w:t xml:space="preserve">НЕ ОТВАРАТИ – ПОНУДА ЗА ЈАВНУ НАБАВКУ </w:t>
      </w:r>
      <w:r w:rsidR="00873DEE">
        <w:rPr>
          <w:color w:val="000000" w:themeColor="text1"/>
        </w:rPr>
        <w:t>УСЛУГА ЈН ОП 01/2020</w:t>
      </w:r>
      <w:r w:rsidR="000463D2" w:rsidRPr="004F3332">
        <w:rPr>
          <w:color w:val="000000" w:themeColor="text1"/>
        </w:rPr>
        <w:t xml:space="preserve"> –</w:t>
      </w:r>
      <w:r w:rsidR="00FF7EDE">
        <w:rPr>
          <w:b/>
          <w:color w:val="000000" w:themeColor="text1"/>
        </w:rPr>
        <w:t>Услуге</w:t>
      </w:r>
      <w:r w:rsidR="000463D2" w:rsidRPr="004F3332">
        <w:rPr>
          <w:color w:val="000000" w:themeColor="text1"/>
        </w:rPr>
        <w:t xml:space="preserve"> </w:t>
      </w:r>
      <w:r w:rsidR="00FF7EDE">
        <w:rPr>
          <w:b/>
          <w:color w:val="000000" w:themeColor="text1"/>
        </w:rPr>
        <w:t>а</w:t>
      </w:r>
      <w:r w:rsidR="000463D2">
        <w:rPr>
          <w:b/>
          <w:color w:val="000000" w:themeColor="text1"/>
        </w:rPr>
        <w:t xml:space="preserve">нгажовање </w:t>
      </w:r>
      <w:r w:rsidR="00FF7EDE">
        <w:rPr>
          <w:b/>
          <w:color w:val="000000" w:themeColor="text1"/>
        </w:rPr>
        <w:t>људских ресурса</w:t>
      </w:r>
      <w:r w:rsidR="000463D2" w:rsidRPr="004F3332">
        <w:rPr>
          <w:b/>
          <w:color w:val="000000" w:themeColor="text1"/>
        </w:rPr>
        <w:t>“.</w:t>
      </w:r>
    </w:p>
    <w:p w:rsidR="00501D2F" w:rsidRDefault="00501D2F" w:rsidP="000463D2">
      <w:pPr>
        <w:ind w:left="351" w:right="179"/>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Pr="000463D2" w:rsidRDefault="00547379" w:rsidP="00547379">
      <w:pPr>
        <w:ind w:left="348"/>
        <w:rPr>
          <w:color w:val="FF0000"/>
        </w:rPr>
      </w:pPr>
      <w:r>
        <w:t xml:space="preserve">Понуђач гарантује за квалитет и функционалност испоручених </w:t>
      </w:r>
      <w:r w:rsidR="000463D2">
        <w:t>услуга.</w:t>
      </w:r>
      <w:r>
        <w:t xml:space="preserve">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lastRenderedPageBreak/>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sidRPr="005C5EFD">
        <w:rPr>
          <w:b/>
          <w:color w:val="auto"/>
        </w:rPr>
        <w:t>10</w:t>
      </w:r>
      <w:r w:rsidRPr="005C5EFD">
        <w:rPr>
          <w:b/>
          <w:color w:val="auto"/>
        </w:rPr>
        <w:t>.</w:t>
      </w:r>
      <w:r w:rsidRPr="005C5EFD">
        <w:rPr>
          <w:color w:val="auto"/>
        </w:rPr>
        <w:t>конкурсне</w:t>
      </w:r>
      <w:r>
        <w:t xml:space="preserve">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t xml:space="preserve">3.13. </w:t>
      </w:r>
      <w:r>
        <w:rPr>
          <w:b/>
        </w:rPr>
        <w:tab/>
        <w:t xml:space="preserve">РОК И МЕСТО </w:t>
      </w:r>
      <w:r w:rsidR="000463D2">
        <w:rPr>
          <w:b/>
        </w:rPr>
        <w:t>ИЗВРШЕЊЕ УСЛУГА</w:t>
      </w:r>
      <w:r>
        <w:rPr>
          <w:b/>
        </w:rPr>
        <w:t xml:space="preserve"> </w:t>
      </w:r>
    </w:p>
    <w:p w:rsidR="000463D2" w:rsidRDefault="000463D2" w:rsidP="000463D2">
      <w:pPr>
        <w:numPr>
          <w:ilvl w:val="0"/>
          <w:numId w:val="30"/>
        </w:numPr>
        <w:spacing w:after="0"/>
        <w:ind w:right="0"/>
        <w:jc w:val="left"/>
        <w:rPr>
          <w:bCs/>
        </w:rPr>
      </w:pPr>
      <w:r w:rsidRPr="004C415A">
        <w:rPr>
          <w:bCs/>
        </w:rPr>
        <w:lastRenderedPageBreak/>
        <w:t>Наручилац задржава право да у складу са својим потребама одређена лица</w:t>
      </w:r>
      <w:r w:rsidR="00C615D0">
        <w:rPr>
          <w:bCs/>
        </w:rPr>
        <w:t>/часове</w:t>
      </w:r>
      <w:r w:rsidRPr="004C415A">
        <w:rPr>
          <w:bCs/>
        </w:rPr>
        <w:t xml:space="preserve"> не ангажује </w:t>
      </w:r>
      <w:r>
        <w:rPr>
          <w:bCs/>
        </w:rPr>
        <w:t>током трајања уговора</w:t>
      </w:r>
    </w:p>
    <w:p w:rsidR="000463D2" w:rsidRDefault="000463D2" w:rsidP="000463D2">
      <w:pPr>
        <w:spacing w:after="0"/>
        <w:ind w:left="0" w:right="0" w:firstLine="0"/>
        <w:jc w:val="left"/>
        <w:rPr>
          <w:bCs/>
        </w:rPr>
      </w:pPr>
    </w:p>
    <w:p w:rsidR="000463D2" w:rsidRPr="00B12A3D" w:rsidRDefault="000463D2" w:rsidP="000463D2">
      <w:pPr>
        <w:numPr>
          <w:ilvl w:val="0"/>
          <w:numId w:val="30"/>
        </w:numPr>
        <w:spacing w:after="0"/>
        <w:ind w:right="0"/>
        <w:jc w:val="left"/>
        <w:rPr>
          <w:bCs/>
        </w:rPr>
      </w:pPr>
      <w:r w:rsidRPr="004C415A">
        <w:rPr>
          <w:lang w:val="en-US"/>
        </w:rPr>
        <w:t xml:space="preserve">Место извршења услуге је на локацијама које </w:t>
      </w:r>
      <w:r w:rsidRPr="004C415A">
        <w:t xml:space="preserve">је </w:t>
      </w:r>
      <w:r w:rsidRPr="004C415A">
        <w:rPr>
          <w:lang w:val="en-US"/>
        </w:rPr>
        <w:t>одреди</w:t>
      </w:r>
      <w:r w:rsidRPr="004C415A">
        <w:t>о</w:t>
      </w:r>
      <w:r w:rsidRPr="004C415A">
        <w:rPr>
          <w:lang w:val="en-US"/>
        </w:rPr>
        <w:t xml:space="preserve"> Наручилац</w:t>
      </w:r>
      <w:r w:rsidRPr="004C415A">
        <w:t xml:space="preserve"> у техничком опису услуге у колони МЕСТО РАДА</w:t>
      </w:r>
      <w:r w:rsidRPr="004C415A">
        <w:rPr>
          <w:lang w:val="en-US"/>
        </w:rPr>
        <w:t xml:space="preserve">. </w:t>
      </w:r>
      <w:r w:rsidRPr="004C415A">
        <w:t>Локације су на територији града Сомбора са припадајућим насељеним местима</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121314" w:rsidRDefault="00121314">
      <w:pPr>
        <w:spacing w:after="28"/>
        <w:ind w:left="338" w:right="0" w:firstLine="0"/>
        <w:jc w:val="left"/>
      </w:pPr>
    </w:p>
    <w:p w:rsidR="00121314" w:rsidRDefault="00EE1795">
      <w:pPr>
        <w:tabs>
          <w:tab w:val="center" w:pos="2829"/>
        </w:tabs>
        <w:spacing w:after="33" w:line="241" w:lineRule="auto"/>
        <w:ind w:left="0" w:right="0" w:firstLine="0"/>
        <w:jc w:val="left"/>
      </w:pPr>
      <w:r>
        <w:rPr>
          <w:b/>
        </w:rPr>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lastRenderedPageBreak/>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lastRenderedPageBreak/>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Default="00584E17" w:rsidP="005E64B5">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FF7EDE" w:rsidRDefault="00FF7EDE" w:rsidP="005E64B5">
      <w:pPr>
        <w:ind w:left="348" w:right="179"/>
      </w:pPr>
    </w:p>
    <w:p w:rsidR="00FF7EDE" w:rsidRDefault="00FF7EDE" w:rsidP="005E64B5">
      <w:pPr>
        <w:ind w:left="348" w:right="179"/>
      </w:pPr>
    </w:p>
    <w:p w:rsidR="00FF7EDE" w:rsidRPr="00FF7EDE" w:rsidRDefault="00FF7EDE" w:rsidP="005E64B5">
      <w:pPr>
        <w:ind w:left="348" w:right="179"/>
      </w:pP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B1653" w:rsidRPr="00657363" w:rsidTr="00C943FF">
        <w:trPr>
          <w:trHeight w:val="548"/>
        </w:trPr>
        <w:tc>
          <w:tcPr>
            <w:tcW w:w="593" w:type="dxa"/>
            <w:shd w:val="clear" w:color="auto" w:fill="C6D9F1"/>
          </w:tcPr>
          <w:p w:rsidR="003B1653" w:rsidRPr="00657363" w:rsidRDefault="003B1653" w:rsidP="00C943FF">
            <w:pPr>
              <w:ind w:left="0" w:right="0"/>
              <w:contextualSpacing/>
              <w:jc w:val="left"/>
              <w:rPr>
                <w:rFonts w:ascii="Times New Roman" w:eastAsia="Arial Unicode MS" w:hAnsi="Times New Roman" w:cs="Times New Roman"/>
                <w:kern w:val="1"/>
                <w:sz w:val="20"/>
                <w:szCs w:val="20"/>
                <w:lang w:eastAsia="ar-SA"/>
              </w:rPr>
            </w:pPr>
          </w:p>
          <w:p w:rsidR="003B1653" w:rsidRPr="00657363" w:rsidRDefault="003B1653" w:rsidP="00C943FF">
            <w:pPr>
              <w:ind w:left="0" w:right="0"/>
              <w:contextualSpacing/>
              <w:jc w:val="left"/>
              <w:rPr>
                <w:rFonts w:ascii="Times New Roman" w:eastAsia="Arial Unicode MS" w:hAnsi="Times New Roman" w:cs="Times New Roman"/>
                <w:kern w:val="1"/>
                <w:sz w:val="20"/>
                <w:szCs w:val="20"/>
                <w:lang w:eastAsia="ar-SA"/>
              </w:rPr>
            </w:pPr>
            <w:r w:rsidRPr="00657363">
              <w:rPr>
                <w:rFonts w:ascii="Times New Roman" w:eastAsia="Arial Unicode MS" w:hAnsi="Times New Roman" w:cs="Times New Roman"/>
                <w:kern w:val="1"/>
                <w:sz w:val="20"/>
                <w:szCs w:val="20"/>
                <w:lang w:eastAsia="ar-SA"/>
              </w:rPr>
              <w:t>Р.бр</w:t>
            </w:r>
          </w:p>
        </w:tc>
        <w:tc>
          <w:tcPr>
            <w:tcW w:w="4123" w:type="dxa"/>
            <w:shd w:val="clear" w:color="auto" w:fill="C6D9F1"/>
          </w:tcPr>
          <w:p w:rsidR="003B1653" w:rsidRPr="00657363" w:rsidRDefault="003B1653" w:rsidP="00C943FF">
            <w:pPr>
              <w:suppressAutoHyphens/>
              <w:spacing w:line="100" w:lineRule="atLeast"/>
              <w:ind w:left="0" w:right="0"/>
              <w:jc w:val="center"/>
              <w:rPr>
                <w:rFonts w:ascii="Times New Roman" w:eastAsia="Arial Unicode MS" w:hAnsi="Times New Roman" w:cs="Times New Roman"/>
                <w:kern w:val="1"/>
                <w:sz w:val="28"/>
                <w:szCs w:val="28"/>
                <w:lang w:eastAsia="ar-SA"/>
              </w:rPr>
            </w:pPr>
            <w:r w:rsidRPr="00657363">
              <w:rPr>
                <w:rFonts w:ascii="Times New Roman" w:eastAsia="Arial Unicode MS" w:hAnsi="Times New Roman" w:cs="Times New Roman"/>
                <w:kern w:val="1"/>
                <w:sz w:val="28"/>
                <w:szCs w:val="28"/>
                <w:lang w:eastAsia="ar-SA"/>
              </w:rPr>
              <w:t>ОБАВЕЗНИ УСЛОВИ</w:t>
            </w:r>
          </w:p>
        </w:tc>
        <w:tc>
          <w:tcPr>
            <w:tcW w:w="4526" w:type="dxa"/>
            <w:shd w:val="clear" w:color="auto" w:fill="C6D9F1"/>
          </w:tcPr>
          <w:p w:rsidR="003B1653" w:rsidRPr="00657363" w:rsidRDefault="003B1653" w:rsidP="00C943FF">
            <w:pPr>
              <w:suppressAutoHyphens/>
              <w:spacing w:line="100" w:lineRule="atLeast"/>
              <w:ind w:left="0" w:right="0"/>
              <w:jc w:val="center"/>
              <w:rPr>
                <w:rFonts w:ascii="Times New Roman" w:eastAsia="Arial Unicode MS" w:hAnsi="Times New Roman" w:cs="Times New Roman"/>
                <w:kern w:val="1"/>
                <w:sz w:val="28"/>
                <w:szCs w:val="28"/>
                <w:lang w:eastAsia="ar-SA"/>
              </w:rPr>
            </w:pPr>
            <w:r w:rsidRPr="00657363">
              <w:rPr>
                <w:rFonts w:ascii="Times New Roman" w:eastAsia="Arial Unicode MS" w:hAnsi="Times New Roman" w:cs="Times New Roman"/>
                <w:kern w:val="1"/>
                <w:sz w:val="28"/>
                <w:szCs w:val="28"/>
                <w:lang w:eastAsia="ar-SA"/>
              </w:rPr>
              <w:t>НАЧИН ДОКАЗИВАЊА</w:t>
            </w:r>
          </w:p>
        </w:tc>
      </w:tr>
      <w:tr w:rsidR="003B1653" w:rsidRPr="00657363" w:rsidTr="00C943FF">
        <w:tc>
          <w:tcPr>
            <w:tcW w:w="593" w:type="dxa"/>
            <w:shd w:val="clear" w:color="auto" w:fill="auto"/>
          </w:tcPr>
          <w:p w:rsidR="003B1653" w:rsidRPr="00657363" w:rsidRDefault="003B1653" w:rsidP="00C943FF">
            <w:pPr>
              <w:suppressAutoHyphens/>
              <w:spacing w:line="100" w:lineRule="atLeast"/>
              <w:ind w:left="0" w:right="0"/>
              <w:jc w:val="center"/>
              <w:rPr>
                <w:rFonts w:ascii="Times New Roman" w:eastAsia="Arial Unicode MS" w:hAnsi="Times New Roman" w:cs="Times New Roman"/>
                <w:kern w:val="1"/>
                <w:lang w:eastAsia="ar-SA"/>
              </w:rPr>
            </w:pPr>
            <w:r w:rsidRPr="00657363">
              <w:rPr>
                <w:rFonts w:ascii="Times New Roman" w:eastAsia="Arial Unicode MS" w:hAnsi="Times New Roman" w:cs="Times New Roman"/>
                <w:kern w:val="1"/>
                <w:lang w:eastAsia="ar-SA"/>
              </w:rPr>
              <w:t>1.</w:t>
            </w:r>
          </w:p>
        </w:tc>
        <w:tc>
          <w:tcPr>
            <w:tcW w:w="4123" w:type="dxa"/>
            <w:shd w:val="clear" w:color="auto" w:fill="auto"/>
          </w:tcPr>
          <w:p w:rsidR="003B1653" w:rsidRPr="00657363" w:rsidRDefault="003B1653" w:rsidP="00C943FF">
            <w:pPr>
              <w:suppressAutoHyphens/>
              <w:spacing w:line="100" w:lineRule="atLeast"/>
              <w:ind w:left="0" w:right="0"/>
              <w:rPr>
                <w:rFonts w:ascii="Times New Roman" w:eastAsia="Arial Unicode MS" w:hAnsi="Times New Roman" w:cs="Times New Roman"/>
                <w:i/>
                <w:iCs/>
                <w:kern w:val="1"/>
                <w:lang w:eastAsia="ar-SA"/>
              </w:rPr>
            </w:pPr>
            <w:r w:rsidRPr="00657363">
              <w:rPr>
                <w:rFonts w:ascii="Times New Roman" w:eastAsia="Arial Unicode MS" w:hAnsi="Times New Roman" w:cs="Times New Roman"/>
                <w:iCs/>
                <w:kern w:val="1"/>
                <w:lang w:eastAsia="ar-SA"/>
              </w:rPr>
              <w:t xml:space="preserve">Да је регистрован код надлежног органа, односно уписан у одговарајући регистар </w:t>
            </w:r>
            <w:r w:rsidRPr="00657363">
              <w:rPr>
                <w:rFonts w:ascii="Times New Roman" w:eastAsia="Arial Unicode MS" w:hAnsi="Times New Roman" w:cs="Times New Roman"/>
                <w:i/>
                <w:iCs/>
                <w:kern w:val="1"/>
                <w:lang w:eastAsia="ar-SA"/>
              </w:rPr>
              <w:t>(чл. 75. ст. 1. тач. 1) ЗЈН);</w:t>
            </w:r>
          </w:p>
        </w:tc>
        <w:tc>
          <w:tcPr>
            <w:tcW w:w="4526" w:type="dxa"/>
            <w:shd w:val="clear" w:color="auto" w:fill="auto"/>
          </w:tcPr>
          <w:p w:rsidR="003B1653" w:rsidRPr="00C9202D" w:rsidRDefault="003B1653" w:rsidP="00C943FF">
            <w:pPr>
              <w:suppressAutoHyphens/>
              <w:spacing w:line="100" w:lineRule="atLeast"/>
              <w:ind w:left="0" w:right="0"/>
              <w:rPr>
                <w:rFonts w:ascii="Times New Roman" w:eastAsia="Arial Unicode MS" w:hAnsi="Times New Roman" w:cs="Times New Roman"/>
                <w:iCs/>
                <w:kern w:val="1"/>
                <w:lang w:eastAsia="ar-SA"/>
              </w:rPr>
            </w:pPr>
            <w:r w:rsidRPr="00C9202D">
              <w:rPr>
                <w:rFonts w:ascii="Times New Roman" w:eastAsia="Arial Unicode MS" w:hAnsi="Times New Roman" w:cs="Times New Roman"/>
                <w:b/>
                <w:iCs/>
                <w:kern w:val="1"/>
                <w:lang w:eastAsia="ar-SA"/>
              </w:rPr>
              <w:t>Правна лица</w:t>
            </w:r>
            <w:r w:rsidRPr="00C9202D">
              <w:rPr>
                <w:rFonts w:ascii="Times New Roman" w:eastAsia="Arial Unicode MS" w:hAnsi="Times New Roman" w:cs="Times New Roman"/>
                <w:iCs/>
                <w:kern w:val="1"/>
                <w:lang w:eastAsia="ar-SA"/>
              </w:rPr>
              <w:t xml:space="preserve">: Извод из регистра Агенције за привредне регистре, односно извод из регистра надлежног привредног суда; </w:t>
            </w:r>
          </w:p>
          <w:p w:rsidR="003B1653" w:rsidRPr="00657363" w:rsidRDefault="003B1653" w:rsidP="00C943FF">
            <w:pPr>
              <w:suppressAutoHyphens/>
              <w:spacing w:line="100" w:lineRule="atLeast"/>
              <w:ind w:left="0" w:right="0"/>
              <w:rPr>
                <w:rFonts w:ascii="Times New Roman" w:eastAsia="Arial Unicode MS" w:hAnsi="Times New Roman" w:cs="Times New Roman"/>
                <w:iCs/>
                <w:kern w:val="1"/>
                <w:lang w:eastAsia="ar-SA"/>
              </w:rPr>
            </w:pPr>
            <w:r w:rsidRPr="00C9202D">
              <w:rPr>
                <w:rFonts w:ascii="Times New Roman" w:eastAsia="Arial Unicode MS" w:hAnsi="Times New Roman" w:cs="Times New Roman"/>
                <w:b/>
                <w:iCs/>
                <w:kern w:val="1"/>
                <w:lang w:eastAsia="ar-SA"/>
              </w:rPr>
              <w:t>Предузетници:</w:t>
            </w:r>
            <w:r w:rsidRPr="00C9202D">
              <w:rPr>
                <w:rFonts w:ascii="Times New Roman" w:eastAsia="Arial Unicode MS" w:hAnsi="Times New Roman" w:cs="Times New Roman"/>
                <w:iCs/>
                <w:kern w:val="1"/>
                <w:lang w:eastAsia="ar-SA"/>
              </w:rPr>
              <w:t xml:space="preserve"> Извод из регистра Агенције за привредне регистре, односно извод из одговарајућег регистра.</w:t>
            </w:r>
          </w:p>
        </w:tc>
      </w:tr>
      <w:tr w:rsidR="003B1653" w:rsidRPr="00657363" w:rsidTr="00C943FF">
        <w:tc>
          <w:tcPr>
            <w:tcW w:w="593" w:type="dxa"/>
            <w:shd w:val="clear" w:color="auto" w:fill="auto"/>
          </w:tcPr>
          <w:p w:rsidR="003B1653" w:rsidRPr="00657363" w:rsidRDefault="003B1653" w:rsidP="00C943FF">
            <w:pPr>
              <w:suppressAutoHyphens/>
              <w:spacing w:line="100" w:lineRule="atLeast"/>
              <w:ind w:left="0" w:right="0"/>
              <w:jc w:val="center"/>
              <w:rPr>
                <w:rFonts w:ascii="Times New Roman" w:eastAsia="Arial Unicode MS" w:hAnsi="Times New Roman" w:cs="Times New Roman"/>
                <w:kern w:val="1"/>
                <w:lang w:eastAsia="ar-SA"/>
              </w:rPr>
            </w:pPr>
            <w:r w:rsidRPr="00657363">
              <w:rPr>
                <w:rFonts w:ascii="Times New Roman" w:eastAsia="Arial Unicode MS" w:hAnsi="Times New Roman" w:cs="Times New Roman"/>
                <w:kern w:val="1"/>
                <w:lang w:eastAsia="ar-SA"/>
              </w:rPr>
              <w:t>2.</w:t>
            </w:r>
          </w:p>
        </w:tc>
        <w:tc>
          <w:tcPr>
            <w:tcW w:w="4123" w:type="dxa"/>
            <w:shd w:val="clear" w:color="auto" w:fill="auto"/>
          </w:tcPr>
          <w:p w:rsidR="003B1653" w:rsidRPr="00657363" w:rsidRDefault="003B1653" w:rsidP="00C943FF">
            <w:pPr>
              <w:suppressAutoHyphens/>
              <w:spacing w:line="100" w:lineRule="atLeast"/>
              <w:ind w:left="0" w:right="0"/>
              <w:rPr>
                <w:rFonts w:ascii="Times New Roman" w:eastAsia="Arial Unicode MS" w:hAnsi="Times New Roman" w:cs="Times New Roman"/>
                <w:i/>
                <w:iCs/>
                <w:kern w:val="1"/>
                <w:lang w:eastAsia="ar-SA"/>
              </w:rPr>
            </w:pPr>
            <w:r w:rsidRPr="00657363">
              <w:rPr>
                <w:rFonts w:ascii="Times New Roman" w:eastAsia="Arial Unicode MS" w:hAnsi="Times New Roman" w:cs="Times New Roman"/>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57363">
              <w:rPr>
                <w:rFonts w:ascii="Times New Roman" w:eastAsia="Arial Unicode MS" w:hAnsi="Times New Roman" w:cs="Times New Roman"/>
                <w:i/>
                <w:iCs/>
                <w:kern w:val="1"/>
                <w:lang w:eastAsia="ar-SA"/>
              </w:rPr>
              <w:t>(чл. 75. ст. 1. тач. 2) ЗЈН);</w:t>
            </w:r>
          </w:p>
        </w:tc>
        <w:tc>
          <w:tcPr>
            <w:tcW w:w="4526" w:type="dxa"/>
            <w:shd w:val="clear" w:color="auto" w:fill="auto"/>
          </w:tcPr>
          <w:p w:rsidR="003B1653" w:rsidRPr="004A41F9" w:rsidRDefault="003B1653" w:rsidP="00C943FF">
            <w:pPr>
              <w:suppressAutoHyphens/>
              <w:spacing w:line="100" w:lineRule="atLeast"/>
              <w:ind w:left="0" w:right="0"/>
              <w:rPr>
                <w:rFonts w:ascii="Times New Roman" w:hAnsi="Times New Roman" w:cs="Times New Roman"/>
              </w:rPr>
            </w:pPr>
            <w:r w:rsidRPr="004A41F9">
              <w:rPr>
                <w:rFonts w:ascii="Times New Roman" w:hAnsi="Times New Roman" w:cs="Times New Roman"/>
                <w:b/>
                <w:u w:val="single"/>
              </w:rPr>
              <w:t>Пр</w:t>
            </w:r>
            <w:r w:rsidRPr="004A41F9">
              <w:rPr>
                <w:rFonts w:ascii="Times New Roman" w:hAnsi="Times New Roman" w:cs="Times New Roman"/>
                <w:b/>
                <w:bCs/>
                <w:u w:val="single"/>
              </w:rPr>
              <w:t>авна лица:</w:t>
            </w:r>
            <w:r w:rsidRPr="004A41F9">
              <w:rPr>
                <w:rFonts w:ascii="Times New Roman" w:hAnsi="Times New Roman" w:cs="Times New Roman"/>
                <w:bCs/>
              </w:rPr>
              <w:t xml:space="preserve"> 1) </w:t>
            </w:r>
            <w:r w:rsidRPr="004A41F9">
              <w:rPr>
                <w:rFonts w:ascii="Times New Roman" w:hAnsi="Times New Roman" w:cs="Times New Roman"/>
              </w:rPr>
              <w:t>Извод из казнене евиденције, односно уверењe</w:t>
            </w:r>
            <w:r w:rsidRPr="004A41F9">
              <w:rPr>
                <w:rFonts w:ascii="Times New Roman" w:hAnsi="Times New Roman" w:cs="Times New Roman"/>
                <w:b/>
              </w:rPr>
              <w:t xml:space="preserve"> основног суда </w:t>
            </w:r>
            <w:r w:rsidRPr="004A41F9">
              <w:rPr>
                <w:rFonts w:ascii="Times New Roman" w:hAnsi="Times New Roman" w:cs="Times New Roman"/>
              </w:rPr>
              <w:t>на чијем подручју се налази седиште домаћег правног лица</w:t>
            </w:r>
            <w:r w:rsidRPr="004A41F9">
              <w:rPr>
                <w:rFonts w:ascii="Times New Roman" w:hAnsi="Times New Roman" w:cs="Times New Roman"/>
                <w:lang w:val="ru-RU"/>
              </w:rPr>
              <w:t>,</w:t>
            </w:r>
            <w:r w:rsidRPr="004A41F9">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A41F9">
              <w:rPr>
                <w:rFonts w:ascii="Times New Roman" w:hAnsi="Times New Roman" w:cs="Times New Roman"/>
                <w:u w:val="single"/>
              </w:rPr>
              <w:t>Напомена</w:t>
            </w:r>
            <w:r w:rsidRPr="004A41F9">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A41F9">
              <w:rPr>
                <w:rFonts w:ascii="Times New Roman" w:hAnsi="Times New Roman" w:cs="Times New Roman"/>
                <w:b/>
                <w:u w:val="single"/>
              </w:rPr>
              <w:t>И</w:t>
            </w:r>
            <w:r w:rsidRPr="004A41F9">
              <w:rPr>
                <w:rFonts w:ascii="Times New Roman" w:hAnsi="Times New Roman" w:cs="Times New Roman"/>
                <w:b/>
              </w:rPr>
              <w:t>УВЕРЕЊЕ ВИШЕГ СУДА</w:t>
            </w:r>
            <w:r w:rsidRPr="004A41F9">
              <w:rPr>
                <w:rFonts w:ascii="Times New Roman" w:hAnsi="Times New Roman" w:cs="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w:t>
            </w:r>
            <w:r w:rsidRPr="00E77D32">
              <w:rPr>
                <w:rFonts w:ascii="Times New Roman" w:hAnsi="Times New Roman" w:cs="Times New Roman"/>
              </w:rPr>
              <w:t>привреде и кривично дело примања мита; 2) Извод из казнене евиденције</w:t>
            </w:r>
            <w:r w:rsidRPr="004A41F9">
              <w:rPr>
                <w:rFonts w:ascii="Times New Roman" w:hAnsi="Times New Roman" w:cs="Times New Roman"/>
                <w:b/>
              </w:rPr>
              <w:t>Посебног одељења за организовани криминал Вишег суда у Београду</w:t>
            </w:r>
            <w:r w:rsidRPr="004A41F9">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A41F9">
              <w:rPr>
                <w:rFonts w:ascii="Times New Roman" w:hAnsi="Times New Roman" w:cs="Times New Roman"/>
                <w:b/>
              </w:rPr>
              <w:t xml:space="preserve"> надлежне полицијске управе МУП-а</w:t>
            </w:r>
            <w:r w:rsidRPr="004A41F9">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4A41F9">
              <w:rPr>
                <w:rFonts w:ascii="Times New Roman" w:hAnsi="Times New Roman" w:cs="Times New Roman"/>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1653" w:rsidRPr="004A41F9" w:rsidRDefault="003B1653" w:rsidP="00C943FF">
            <w:pPr>
              <w:suppressAutoHyphens/>
              <w:spacing w:line="100" w:lineRule="atLeast"/>
              <w:ind w:left="0" w:right="0"/>
              <w:rPr>
                <w:rFonts w:ascii="Times New Roman" w:hAnsi="Times New Roman" w:cs="Times New Roman"/>
              </w:rPr>
            </w:pPr>
            <w:r w:rsidRPr="004A41F9">
              <w:rPr>
                <w:rFonts w:ascii="Times New Roman" w:hAnsi="Times New Roman" w:cs="Times New Roman"/>
                <w:b/>
                <w:u w:val="single"/>
              </w:rPr>
              <w:t>Предузетници и физичка лица</w:t>
            </w:r>
            <w:r w:rsidRPr="004A41F9">
              <w:rPr>
                <w:rFonts w:ascii="Times New Roman" w:hAnsi="Times New Roman" w:cs="Times New Roman"/>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1653" w:rsidRPr="00657363" w:rsidRDefault="003B1653" w:rsidP="00C943FF">
            <w:pPr>
              <w:suppressAutoHyphens/>
              <w:spacing w:line="100" w:lineRule="atLeast"/>
              <w:ind w:left="0" w:right="0"/>
              <w:rPr>
                <w:rFonts w:ascii="Times New Roman" w:eastAsia="Arial Unicode MS" w:hAnsi="Times New Roman" w:cs="Times New Roman"/>
                <w:b/>
                <w:color w:val="FF0000"/>
                <w:kern w:val="1"/>
                <w:lang w:eastAsia="ar-SA"/>
              </w:rPr>
            </w:pPr>
            <w:r w:rsidRPr="004A41F9">
              <w:rPr>
                <w:rFonts w:ascii="Times New Roman" w:hAnsi="Times New Roman" w:cs="Times New Roman"/>
                <w:b/>
              </w:rPr>
              <w:t>Докази не могу бити старији од два месеца пре отварања понуда.</w:t>
            </w:r>
          </w:p>
        </w:tc>
      </w:tr>
      <w:tr w:rsidR="003B1653" w:rsidRPr="00657363" w:rsidTr="00C943FF">
        <w:tc>
          <w:tcPr>
            <w:tcW w:w="593" w:type="dxa"/>
            <w:shd w:val="clear" w:color="auto" w:fill="auto"/>
          </w:tcPr>
          <w:p w:rsidR="003B1653" w:rsidRPr="00657363" w:rsidRDefault="003B1653" w:rsidP="00C943FF">
            <w:pPr>
              <w:suppressAutoHyphens/>
              <w:spacing w:line="100" w:lineRule="atLeast"/>
              <w:ind w:left="0" w:right="0"/>
              <w:jc w:val="center"/>
              <w:rPr>
                <w:rFonts w:ascii="Times New Roman" w:eastAsia="Arial Unicode MS" w:hAnsi="Times New Roman" w:cs="Times New Roman"/>
                <w:color w:val="FF0000"/>
                <w:kern w:val="1"/>
                <w:lang w:eastAsia="ar-SA"/>
              </w:rPr>
            </w:pPr>
            <w:r w:rsidRPr="00657363">
              <w:rPr>
                <w:rFonts w:ascii="Times New Roman" w:eastAsia="Arial Unicode MS" w:hAnsi="Times New Roman" w:cs="Times New Roman"/>
                <w:kern w:val="1"/>
                <w:lang w:eastAsia="ar-SA"/>
              </w:rPr>
              <w:lastRenderedPageBreak/>
              <w:t>3.</w:t>
            </w:r>
          </w:p>
        </w:tc>
        <w:tc>
          <w:tcPr>
            <w:tcW w:w="4123" w:type="dxa"/>
            <w:shd w:val="clear" w:color="auto" w:fill="auto"/>
          </w:tcPr>
          <w:p w:rsidR="003B1653" w:rsidRPr="00657363" w:rsidRDefault="003B1653" w:rsidP="00C943FF">
            <w:pPr>
              <w:suppressAutoHyphens/>
              <w:spacing w:line="100" w:lineRule="atLeast"/>
              <w:ind w:left="0" w:right="0"/>
              <w:rPr>
                <w:rFonts w:ascii="Times New Roman" w:eastAsia="Arial Unicode MS" w:hAnsi="Times New Roman" w:cs="Times New Roman"/>
                <w:kern w:val="1"/>
                <w:lang w:eastAsia="ar-SA"/>
              </w:rPr>
            </w:pPr>
            <w:r w:rsidRPr="00657363">
              <w:rPr>
                <w:rFonts w:ascii="Times New Roman" w:eastAsia="Arial Unicode MS" w:hAnsi="Times New Roman" w:cs="Times New Roman"/>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57363">
              <w:rPr>
                <w:rFonts w:ascii="Times New Roman" w:eastAsia="Arial Unicode MS" w:hAnsi="Times New Roman" w:cs="Times New Roman"/>
                <w:i/>
                <w:iCs/>
                <w:kern w:val="1"/>
                <w:lang w:eastAsia="ar-SA"/>
              </w:rPr>
              <w:t>(чл. 75. ст. 1. тач. 4) ЗЈН);</w:t>
            </w:r>
          </w:p>
        </w:tc>
        <w:tc>
          <w:tcPr>
            <w:tcW w:w="4526" w:type="dxa"/>
            <w:shd w:val="clear" w:color="auto" w:fill="auto"/>
          </w:tcPr>
          <w:p w:rsidR="003B1653" w:rsidRPr="00C9202D" w:rsidRDefault="003B1653" w:rsidP="00C943FF">
            <w:pPr>
              <w:suppressAutoHyphens/>
              <w:spacing w:line="100" w:lineRule="atLeast"/>
              <w:ind w:left="0" w:right="0"/>
              <w:rPr>
                <w:rFonts w:ascii="Times New Roman" w:eastAsia="Arial Unicode MS" w:hAnsi="Times New Roman" w:cs="Times New Roman"/>
                <w:kern w:val="1"/>
                <w:lang w:eastAsia="ar-SA"/>
              </w:rPr>
            </w:pPr>
            <w:r w:rsidRPr="00C9202D">
              <w:rPr>
                <w:rFonts w:ascii="Times New Roman" w:eastAsia="Arial Unicode MS" w:hAnsi="Times New Roman" w:cs="Times New Roman"/>
                <w:kern w:val="1"/>
                <w:lang w:eastAsia="ar-SA"/>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B1653" w:rsidRPr="00657363" w:rsidRDefault="003B1653" w:rsidP="00C943FF">
            <w:pPr>
              <w:suppressAutoHyphens/>
              <w:spacing w:line="100" w:lineRule="atLeast"/>
              <w:ind w:left="0" w:right="0"/>
              <w:rPr>
                <w:rFonts w:ascii="Times New Roman" w:eastAsia="Arial Unicode MS" w:hAnsi="Times New Roman" w:cs="Times New Roman"/>
                <w:b/>
                <w:color w:val="FF0000"/>
                <w:kern w:val="1"/>
                <w:lang w:eastAsia="ar-SA"/>
              </w:rPr>
            </w:pPr>
            <w:r w:rsidRPr="00C9202D">
              <w:rPr>
                <w:rFonts w:ascii="Times New Roman" w:eastAsia="Arial Unicode MS" w:hAnsi="Times New Roman" w:cs="Times New Roman"/>
                <w:b/>
                <w:kern w:val="1"/>
                <w:lang w:eastAsia="ar-SA"/>
              </w:rPr>
              <w:t>Докази не могу бити старији од два месеца пре отварања понуда.</w:t>
            </w:r>
          </w:p>
        </w:tc>
      </w:tr>
      <w:tr w:rsidR="003B1653" w:rsidRPr="00657363" w:rsidTr="00C943FF">
        <w:tc>
          <w:tcPr>
            <w:tcW w:w="593" w:type="dxa"/>
            <w:shd w:val="clear" w:color="auto" w:fill="auto"/>
          </w:tcPr>
          <w:p w:rsidR="003B1653" w:rsidRPr="00657363" w:rsidRDefault="003B1653" w:rsidP="00C943FF">
            <w:pPr>
              <w:suppressAutoHyphens/>
              <w:spacing w:line="100" w:lineRule="atLeast"/>
              <w:ind w:left="0" w:right="0"/>
              <w:jc w:val="center"/>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4</w:t>
            </w:r>
            <w:r w:rsidRPr="00657363">
              <w:rPr>
                <w:rFonts w:ascii="Times New Roman" w:eastAsia="Arial Unicode MS" w:hAnsi="Times New Roman" w:cs="Times New Roman"/>
                <w:kern w:val="1"/>
                <w:lang w:eastAsia="ar-SA"/>
              </w:rPr>
              <w:t>.</w:t>
            </w:r>
          </w:p>
        </w:tc>
        <w:tc>
          <w:tcPr>
            <w:tcW w:w="4123" w:type="dxa"/>
            <w:shd w:val="clear" w:color="auto" w:fill="auto"/>
          </w:tcPr>
          <w:p w:rsidR="003B1653" w:rsidRPr="00657363" w:rsidRDefault="003B1653" w:rsidP="00C943FF">
            <w:pPr>
              <w:suppressAutoHyphens/>
              <w:spacing w:line="100" w:lineRule="atLeast"/>
              <w:ind w:left="0" w:right="0"/>
              <w:rPr>
                <w:rFonts w:ascii="Times New Roman" w:eastAsia="Arial Unicode MS" w:hAnsi="Times New Roman" w:cs="Times New Roman"/>
                <w:i/>
                <w:iCs/>
                <w:kern w:val="1"/>
                <w:lang w:eastAsia="ar-SA"/>
              </w:rPr>
            </w:pPr>
            <w:r w:rsidRPr="00657363">
              <w:rPr>
                <w:rFonts w:ascii="Times New Roman" w:eastAsia="Arial Unicode MS" w:hAnsi="Times New Roman" w:cs="Times New Roman"/>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57363">
              <w:rPr>
                <w:rFonts w:ascii="Times New Roman" w:eastAsia="Arial Unicode MS" w:hAnsi="Times New Roman" w:cs="Times New Roman"/>
                <w:i/>
                <w:iCs/>
                <w:kern w:val="1"/>
                <w:lang w:eastAsia="ar-SA"/>
              </w:rPr>
              <w:t>чл. 75. ст. 2. ЗЈН).</w:t>
            </w:r>
          </w:p>
        </w:tc>
        <w:tc>
          <w:tcPr>
            <w:tcW w:w="4526" w:type="dxa"/>
            <w:shd w:val="clear" w:color="auto" w:fill="auto"/>
          </w:tcPr>
          <w:p w:rsidR="003B1653" w:rsidRPr="00657363" w:rsidRDefault="003B1653" w:rsidP="00C943FF">
            <w:pPr>
              <w:suppressAutoHyphens/>
              <w:spacing w:line="100" w:lineRule="atLeast"/>
              <w:ind w:left="0" w:right="0"/>
              <w:rPr>
                <w:rFonts w:ascii="Times New Roman" w:eastAsia="Arial Unicode MS" w:hAnsi="Times New Roman" w:cs="Times New Roman"/>
                <w:kern w:val="1"/>
                <w:lang w:eastAsia="ar-SA"/>
              </w:rPr>
            </w:pPr>
            <w:r w:rsidRPr="00C9202D">
              <w:rPr>
                <w:rFonts w:ascii="Times New Roman" w:eastAsia="Arial Unicode MS" w:hAnsi="Times New Roman" w:cs="Times New Roman"/>
                <w:b/>
                <w:kern w:val="1"/>
                <w:lang w:eastAsia="ar-SA"/>
              </w:rPr>
              <w:t>Изјава</w:t>
            </w:r>
            <w:r>
              <w:rPr>
                <w:rFonts w:ascii="Times New Roman" w:eastAsia="Arial Unicode MS" w:hAnsi="Times New Roman" w:cs="Times New Roman"/>
                <w:kern w:val="1"/>
                <w:lang w:eastAsia="ar-SA"/>
              </w:rPr>
              <w:t xml:space="preserve"> (Образац 5. </w:t>
            </w:r>
            <w:r w:rsidRPr="00C9202D">
              <w:rPr>
                <w:rFonts w:ascii="Times New Roman" w:eastAsia="Arial Unicode MS" w:hAnsi="Times New Roman" w:cs="Times New Roman"/>
                <w:kern w:val="1"/>
                <w:lang w:eastAsia="ar-SA"/>
              </w:rPr>
              <w:t>у поглављу VI ове конкурсне документације), којом понуђач под пуном материјалном и кривичном одговорно</w:t>
            </w:r>
            <w:r>
              <w:rPr>
                <w:rFonts w:ascii="Times New Roman" w:eastAsia="Arial Unicode MS" w:hAnsi="Times New Roman" w:cs="Times New Roman"/>
                <w:kern w:val="1"/>
                <w:lang w:eastAsia="ar-SA"/>
              </w:rPr>
              <w:t>шћу потврђује да испуњава услов</w:t>
            </w:r>
            <w:r w:rsidRPr="00C9202D">
              <w:rPr>
                <w:rFonts w:ascii="Times New Roman" w:eastAsia="Arial Unicode MS" w:hAnsi="Times New Roman" w:cs="Times New Roman"/>
                <w:kern w:val="1"/>
                <w:lang w:eastAsia="ar-SA"/>
              </w:rPr>
              <w:t xml:space="preserve"> за учешће у поступ</w:t>
            </w:r>
            <w:r>
              <w:rPr>
                <w:rFonts w:ascii="Times New Roman" w:eastAsia="Arial Unicode MS" w:hAnsi="Times New Roman" w:cs="Times New Roman"/>
                <w:kern w:val="1"/>
                <w:lang w:eastAsia="ar-SA"/>
              </w:rPr>
              <w:t>ку јавне набавке из чл. 75. ст.</w:t>
            </w:r>
            <w:r w:rsidRPr="00C9202D">
              <w:rPr>
                <w:rFonts w:ascii="Times New Roman" w:eastAsia="Arial Unicode MS" w:hAnsi="Times New Roman" w:cs="Times New Roman"/>
                <w:kern w:val="1"/>
                <w:lang w:eastAsia="ar-SA"/>
              </w:rPr>
              <w:t>2. ЗЈН</w:t>
            </w:r>
          </w:p>
        </w:tc>
      </w:tr>
      <w:tr w:rsidR="003B1653" w:rsidRPr="00657363" w:rsidTr="00C943FF">
        <w:tc>
          <w:tcPr>
            <w:tcW w:w="593" w:type="dxa"/>
            <w:shd w:val="clear" w:color="auto" w:fill="auto"/>
          </w:tcPr>
          <w:p w:rsidR="003B1653" w:rsidRDefault="003B1653" w:rsidP="00C943FF">
            <w:pPr>
              <w:suppressAutoHyphens/>
              <w:spacing w:line="100" w:lineRule="atLeast"/>
              <w:ind w:left="0" w:right="0"/>
              <w:jc w:val="center"/>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5.</w:t>
            </w:r>
          </w:p>
        </w:tc>
        <w:tc>
          <w:tcPr>
            <w:tcW w:w="4123" w:type="dxa"/>
            <w:shd w:val="clear" w:color="auto" w:fill="auto"/>
          </w:tcPr>
          <w:p w:rsidR="003B1653" w:rsidRPr="005C4E6B" w:rsidRDefault="003B1653" w:rsidP="00C943FF">
            <w:pPr>
              <w:suppressAutoHyphens/>
              <w:spacing w:line="100" w:lineRule="atLeast"/>
              <w:ind w:left="0" w:right="0"/>
              <w:rPr>
                <w:rFonts w:ascii="Times New Roman" w:eastAsia="Arial Unicode MS" w:hAnsi="Times New Roman" w:cs="Times New Roman"/>
                <w:i/>
                <w:iCs/>
                <w:kern w:val="1"/>
                <w:lang w:eastAsia="ar-SA"/>
              </w:rPr>
            </w:pPr>
            <w:r w:rsidRPr="00657363">
              <w:rPr>
                <w:rFonts w:ascii="Times New Roman" w:eastAsia="Arial Unicode MS" w:hAnsi="Times New Roman" w:cs="Times New Roman"/>
                <w:kern w:val="1"/>
                <w:lang w:eastAsia="ar-SA"/>
              </w:rPr>
              <w:t xml:space="preserve">Да има важећу дозволу надлежног органа за обављање делатности која је предмет јавне набавке </w:t>
            </w:r>
            <w:r w:rsidRPr="00657363">
              <w:rPr>
                <w:rFonts w:ascii="Times New Roman" w:eastAsia="Arial Unicode MS" w:hAnsi="Times New Roman" w:cs="Times New Roman"/>
                <w:i/>
                <w:iCs/>
                <w:kern w:val="1"/>
                <w:lang w:eastAsia="ar-SA"/>
              </w:rPr>
              <w:t>(чл. 75. ст. 1. тач. 5) ЗЈН</w:t>
            </w:r>
          </w:p>
        </w:tc>
        <w:tc>
          <w:tcPr>
            <w:tcW w:w="4526" w:type="dxa"/>
            <w:shd w:val="clear" w:color="auto" w:fill="auto"/>
          </w:tcPr>
          <w:p w:rsidR="003B1653" w:rsidRPr="00F119A7" w:rsidRDefault="003B1653" w:rsidP="00C943FF">
            <w:pPr>
              <w:suppressAutoHyphens/>
              <w:spacing w:line="100" w:lineRule="atLeast"/>
              <w:ind w:left="0" w:right="0"/>
              <w:rPr>
                <w:rFonts w:ascii="Times New Roman" w:eastAsia="Arial Unicode MS" w:hAnsi="Times New Roman" w:cs="Times New Roman"/>
                <w:b/>
                <w:kern w:val="1"/>
                <w:lang w:eastAsia="ar-SA"/>
              </w:rPr>
            </w:pPr>
            <w:r w:rsidRPr="00657363">
              <w:rPr>
                <w:rFonts w:ascii="Times New Roman" w:eastAsia="Arial Unicode MS" w:hAnsi="Times New Roman" w:cs="Times New Roman"/>
                <w:b/>
                <w:kern w:val="1"/>
                <w:lang w:eastAsia="ar-SA"/>
              </w:rPr>
              <w:t>ДОЗВОЛА</w:t>
            </w:r>
            <w:r>
              <w:rPr>
                <w:rFonts w:ascii="Times New Roman" w:eastAsia="Arial Unicode MS" w:hAnsi="Times New Roman" w:cs="Times New Roman"/>
                <w:b/>
                <w:kern w:val="1"/>
                <w:lang w:eastAsia="ar-SA"/>
              </w:rPr>
              <w:t xml:space="preserve"> - </w:t>
            </w:r>
            <w:r w:rsidRPr="005C4E6B">
              <w:rPr>
                <w:rFonts w:ascii="Times New Roman" w:eastAsia="Arial Unicode MS" w:hAnsi="Times New Roman" w:cs="Times New Roman"/>
                <w:kern w:val="1"/>
                <w:lang w:eastAsia="ar-SA"/>
              </w:rPr>
              <w:t>Министарства рада</w:t>
            </w:r>
            <w:r>
              <w:rPr>
                <w:rFonts w:ascii="Times New Roman" w:eastAsia="Arial Unicode MS" w:hAnsi="Times New Roman" w:cs="Times New Roman"/>
                <w:kern w:val="1"/>
                <w:lang w:eastAsia="ar-SA"/>
              </w:rPr>
              <w:t>, запошљавања, борачке и социјалне заштите за област запошљавања</w:t>
            </w:r>
          </w:p>
        </w:tc>
      </w:tr>
    </w:tbl>
    <w:p w:rsidR="009A2491" w:rsidRDefault="009A2491"/>
    <w:p w:rsidR="003B1653" w:rsidRDefault="003B1653"/>
    <w:p w:rsidR="003B1653" w:rsidRDefault="003B1653"/>
    <w:p w:rsidR="003B1653" w:rsidRDefault="003B1653"/>
    <w:p w:rsidR="003B1653" w:rsidRDefault="003B1653"/>
    <w:p w:rsidR="003B1653" w:rsidRPr="003B1653" w:rsidRDefault="003B1653"/>
    <w:p w:rsidR="00121314" w:rsidRDefault="00121314">
      <w:pPr>
        <w:spacing w:after="0"/>
        <w:ind w:left="2" w:right="0" w:firstLine="0"/>
        <w:jc w:val="left"/>
      </w:pPr>
    </w:p>
    <w:p w:rsidR="009A2491" w:rsidRPr="009264AB" w:rsidRDefault="009A2491">
      <w:pPr>
        <w:spacing w:after="322"/>
        <w:ind w:left="2" w:right="0" w:firstLine="0"/>
      </w:pPr>
    </w:p>
    <w:p w:rsidR="00121314" w:rsidRPr="009264AB" w:rsidRDefault="00121314">
      <w:pPr>
        <w:spacing w:after="0"/>
        <w:ind w:left="2" w:right="0" w:firstLine="0"/>
      </w:pPr>
    </w:p>
    <w:p w:rsidR="00121314" w:rsidRDefault="00121314">
      <w:pPr>
        <w:spacing w:after="66"/>
        <w:ind w:left="0" w:right="781" w:firstLine="0"/>
        <w:jc w:val="right"/>
      </w:pPr>
    </w:p>
    <w:tbl>
      <w:tblPr>
        <w:tblStyle w:val="TableGrid0"/>
        <w:tblW w:w="0" w:type="auto"/>
        <w:tblLook w:val="04A0"/>
      </w:tblPr>
      <w:tblGrid>
        <w:gridCol w:w="1222"/>
        <w:gridCol w:w="4353"/>
        <w:gridCol w:w="3819"/>
      </w:tblGrid>
      <w:tr w:rsidR="00FF7EDE" w:rsidRPr="00D06B80" w:rsidTr="00FF7EDE">
        <w:tc>
          <w:tcPr>
            <w:tcW w:w="1222" w:type="dxa"/>
          </w:tcPr>
          <w:p w:rsidR="00FF7EDE" w:rsidRPr="00D06B80" w:rsidRDefault="00FF7EDE" w:rsidP="00FF7EDE">
            <w:pPr>
              <w:ind w:left="0"/>
              <w:rPr>
                <w:rFonts w:ascii="Times New Roman" w:hAnsi="Times New Roman" w:cs="Times New Roman"/>
                <w:sz w:val="22"/>
                <w:szCs w:val="22"/>
              </w:rPr>
            </w:pPr>
            <w:r w:rsidRPr="00D06B80">
              <w:rPr>
                <w:rFonts w:ascii="Times New Roman" w:hAnsi="Times New Roman" w:cs="Times New Roman"/>
                <w:sz w:val="22"/>
                <w:szCs w:val="22"/>
              </w:rPr>
              <w:lastRenderedPageBreak/>
              <w:t>р.б</w:t>
            </w:r>
          </w:p>
        </w:tc>
        <w:tc>
          <w:tcPr>
            <w:tcW w:w="4353" w:type="dxa"/>
          </w:tcPr>
          <w:p w:rsidR="00FF7EDE" w:rsidRPr="00D06B80" w:rsidRDefault="00FF7EDE" w:rsidP="00FF7EDE">
            <w:pPr>
              <w:ind w:left="0"/>
              <w:rPr>
                <w:rFonts w:ascii="Times New Roman" w:hAnsi="Times New Roman" w:cs="Times New Roman"/>
                <w:sz w:val="22"/>
                <w:szCs w:val="22"/>
              </w:rPr>
            </w:pPr>
            <w:r>
              <w:rPr>
                <w:rFonts w:ascii="Times New Roman" w:hAnsi="Times New Roman" w:cs="Times New Roman"/>
                <w:sz w:val="22"/>
                <w:szCs w:val="22"/>
              </w:rPr>
              <w:t>Додатни услови</w:t>
            </w:r>
          </w:p>
        </w:tc>
        <w:tc>
          <w:tcPr>
            <w:tcW w:w="3819" w:type="dxa"/>
          </w:tcPr>
          <w:p w:rsidR="00FF7EDE" w:rsidRPr="00D06B80" w:rsidRDefault="00FF7EDE" w:rsidP="00FF7EDE">
            <w:pPr>
              <w:ind w:left="0"/>
              <w:rPr>
                <w:rFonts w:ascii="Times New Roman" w:hAnsi="Times New Roman" w:cs="Times New Roman"/>
                <w:sz w:val="22"/>
                <w:szCs w:val="22"/>
              </w:rPr>
            </w:pPr>
            <w:r>
              <w:rPr>
                <w:rFonts w:ascii="Times New Roman" w:hAnsi="Times New Roman" w:cs="Times New Roman"/>
                <w:sz w:val="22"/>
                <w:szCs w:val="22"/>
              </w:rPr>
              <w:t>потребни докази</w:t>
            </w:r>
          </w:p>
        </w:tc>
      </w:tr>
      <w:tr w:rsidR="00FF7EDE" w:rsidRPr="00D06B80" w:rsidTr="00FF7EDE">
        <w:tc>
          <w:tcPr>
            <w:tcW w:w="1222" w:type="dxa"/>
            <w:shd w:val="clear" w:color="auto" w:fill="BDD6EE" w:themeFill="accent1" w:themeFillTint="66"/>
          </w:tcPr>
          <w:p w:rsidR="00FF7EDE" w:rsidRPr="00D06B80" w:rsidRDefault="00FF7EDE" w:rsidP="00FF7EDE">
            <w:pPr>
              <w:ind w:left="0"/>
              <w:jc w:val="center"/>
              <w:rPr>
                <w:rFonts w:ascii="Times New Roman" w:hAnsi="Times New Roman" w:cs="Times New Roman"/>
                <w:sz w:val="22"/>
                <w:szCs w:val="22"/>
              </w:rPr>
            </w:pPr>
            <w:r>
              <w:rPr>
                <w:rFonts w:ascii="Times New Roman" w:hAnsi="Times New Roman" w:cs="Times New Roman"/>
                <w:sz w:val="22"/>
                <w:szCs w:val="22"/>
              </w:rPr>
              <w:t>1.</w:t>
            </w:r>
          </w:p>
        </w:tc>
        <w:tc>
          <w:tcPr>
            <w:tcW w:w="4353" w:type="dxa"/>
            <w:shd w:val="clear" w:color="auto" w:fill="BDD6EE" w:themeFill="accent1" w:themeFillTint="66"/>
          </w:tcPr>
          <w:p w:rsidR="00FF7EDE" w:rsidRPr="00D06B80" w:rsidRDefault="00FF7EDE" w:rsidP="00FF7EDE">
            <w:pPr>
              <w:ind w:left="0"/>
              <w:jc w:val="center"/>
              <w:rPr>
                <w:rFonts w:ascii="Times New Roman" w:hAnsi="Times New Roman" w:cs="Times New Roman"/>
                <w:b/>
                <w:sz w:val="22"/>
                <w:szCs w:val="22"/>
              </w:rPr>
            </w:pPr>
            <w:r w:rsidRPr="00D06B80">
              <w:rPr>
                <w:rFonts w:ascii="Times New Roman" w:hAnsi="Times New Roman" w:cs="Times New Roman"/>
                <w:b/>
                <w:sz w:val="22"/>
                <w:szCs w:val="22"/>
              </w:rPr>
              <w:t>ФИНАНСИЈСКИ КАПАЦИТЕТ</w:t>
            </w:r>
          </w:p>
        </w:tc>
        <w:tc>
          <w:tcPr>
            <w:tcW w:w="3819" w:type="dxa"/>
            <w:shd w:val="clear" w:color="auto" w:fill="BDD6EE" w:themeFill="accent1" w:themeFillTint="66"/>
          </w:tcPr>
          <w:p w:rsidR="00FF7EDE" w:rsidRPr="00D06B80" w:rsidRDefault="00FF7EDE" w:rsidP="00FF7EDE">
            <w:pPr>
              <w:ind w:left="0"/>
              <w:rPr>
                <w:rFonts w:ascii="Times New Roman" w:hAnsi="Times New Roman" w:cs="Times New Roman"/>
                <w:sz w:val="22"/>
                <w:szCs w:val="22"/>
              </w:rPr>
            </w:pPr>
          </w:p>
        </w:tc>
      </w:tr>
      <w:tr w:rsidR="00FF7EDE" w:rsidRPr="00D06B80" w:rsidTr="00FF7EDE">
        <w:tc>
          <w:tcPr>
            <w:tcW w:w="1222" w:type="dxa"/>
          </w:tcPr>
          <w:p w:rsidR="00FF7EDE" w:rsidRPr="00D06B80" w:rsidRDefault="00FF7EDE" w:rsidP="00FF7EDE">
            <w:pPr>
              <w:ind w:left="0"/>
              <w:rPr>
                <w:rFonts w:ascii="Times New Roman" w:hAnsi="Times New Roman" w:cs="Times New Roman"/>
                <w:sz w:val="22"/>
                <w:szCs w:val="22"/>
              </w:rPr>
            </w:pPr>
          </w:p>
        </w:tc>
        <w:tc>
          <w:tcPr>
            <w:tcW w:w="4353" w:type="dxa"/>
          </w:tcPr>
          <w:p w:rsidR="00FF7EDE"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rPr>
              <w:t>1.1.Ако понуђач није био у блокади у периоду 01.</w:t>
            </w:r>
            <w:r>
              <w:rPr>
                <w:rFonts w:ascii="Times New Roman" w:hAnsi="Times New Roman" w:cs="Times New Roman"/>
                <w:sz w:val="22"/>
                <w:szCs w:val="22"/>
              </w:rPr>
              <w:t>0</w:t>
            </w:r>
            <w:r w:rsidRPr="003A1B03">
              <w:rPr>
                <w:rFonts w:ascii="Times New Roman" w:hAnsi="Times New Roman" w:cs="Times New Roman"/>
                <w:sz w:val="22"/>
                <w:szCs w:val="22"/>
              </w:rPr>
              <w:t>1.201</w:t>
            </w:r>
            <w:r>
              <w:rPr>
                <w:rFonts w:ascii="Times New Roman" w:hAnsi="Times New Roman" w:cs="Times New Roman"/>
                <w:sz w:val="22"/>
                <w:szCs w:val="22"/>
              </w:rPr>
              <w:t>8</w:t>
            </w:r>
            <w:r w:rsidRPr="003A1B03">
              <w:rPr>
                <w:rFonts w:ascii="Times New Roman" w:hAnsi="Times New Roman" w:cs="Times New Roman"/>
                <w:sz w:val="22"/>
                <w:szCs w:val="22"/>
              </w:rPr>
              <w:t>.-</w:t>
            </w:r>
            <w:r>
              <w:rPr>
                <w:rFonts w:ascii="Times New Roman" w:hAnsi="Times New Roman" w:cs="Times New Roman"/>
                <w:sz w:val="22"/>
                <w:szCs w:val="22"/>
              </w:rPr>
              <w:t>30</w:t>
            </w:r>
            <w:r w:rsidRPr="003A1B03">
              <w:rPr>
                <w:rFonts w:ascii="Times New Roman" w:hAnsi="Times New Roman" w:cs="Times New Roman"/>
                <w:sz w:val="22"/>
                <w:szCs w:val="22"/>
              </w:rPr>
              <w:t>.</w:t>
            </w:r>
            <w:r>
              <w:rPr>
                <w:rFonts w:ascii="Times New Roman" w:hAnsi="Times New Roman" w:cs="Times New Roman"/>
                <w:sz w:val="22"/>
                <w:szCs w:val="22"/>
              </w:rPr>
              <w:t>01</w:t>
            </w:r>
            <w:r w:rsidRPr="003A1B03">
              <w:rPr>
                <w:rFonts w:ascii="Times New Roman" w:hAnsi="Times New Roman" w:cs="Times New Roman"/>
                <w:sz w:val="22"/>
                <w:szCs w:val="22"/>
              </w:rPr>
              <w:t>.20</w:t>
            </w:r>
            <w:r>
              <w:rPr>
                <w:rFonts w:ascii="Times New Roman" w:hAnsi="Times New Roman" w:cs="Times New Roman"/>
                <w:sz w:val="22"/>
                <w:szCs w:val="22"/>
              </w:rPr>
              <w:t>20</w:t>
            </w:r>
            <w:r w:rsidRPr="003A1B03">
              <w:rPr>
                <w:rFonts w:ascii="Times New Roman" w:hAnsi="Times New Roman" w:cs="Times New Roman"/>
                <w:sz w:val="22"/>
                <w:szCs w:val="22"/>
              </w:rPr>
              <w:t>.</w:t>
            </w:r>
          </w:p>
          <w:p w:rsidR="00FF7EDE" w:rsidRPr="003A1B03"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rPr>
              <w:t>1.2. Понуђач је имао позитивно пословање у 201</w:t>
            </w:r>
            <w:r>
              <w:rPr>
                <w:rFonts w:ascii="Times New Roman" w:hAnsi="Times New Roman" w:cs="Times New Roman"/>
                <w:sz w:val="22"/>
                <w:szCs w:val="22"/>
              </w:rPr>
              <w:t>7</w:t>
            </w:r>
            <w:r w:rsidRPr="003A1B03">
              <w:rPr>
                <w:rFonts w:ascii="Times New Roman" w:hAnsi="Times New Roman" w:cs="Times New Roman"/>
                <w:sz w:val="22"/>
                <w:szCs w:val="22"/>
              </w:rPr>
              <w:t>.</w:t>
            </w:r>
            <w:r>
              <w:rPr>
                <w:rFonts w:ascii="Times New Roman" w:hAnsi="Times New Roman" w:cs="Times New Roman"/>
                <w:sz w:val="22"/>
                <w:szCs w:val="22"/>
              </w:rPr>
              <w:t xml:space="preserve"> и 2018.</w:t>
            </w:r>
            <w:r w:rsidRPr="003A1B03">
              <w:rPr>
                <w:rFonts w:ascii="Times New Roman" w:hAnsi="Times New Roman" w:cs="Times New Roman"/>
                <w:sz w:val="22"/>
                <w:szCs w:val="22"/>
              </w:rPr>
              <w:t xml:space="preserve"> години</w:t>
            </w:r>
          </w:p>
          <w:p w:rsidR="00FF7EDE" w:rsidRDefault="00FF7EDE" w:rsidP="00FF7EDE">
            <w:pPr>
              <w:ind w:left="0"/>
              <w:rPr>
                <w:rFonts w:ascii="Times New Roman" w:hAnsi="Times New Roman" w:cs="Times New Roman"/>
                <w:color w:val="000000" w:themeColor="text1"/>
                <w:sz w:val="22"/>
                <w:szCs w:val="22"/>
              </w:rPr>
            </w:pPr>
            <w:r w:rsidRPr="003A1B03">
              <w:rPr>
                <w:rFonts w:ascii="Times New Roman" w:hAnsi="Times New Roman" w:cs="Times New Roman"/>
                <w:color w:val="000000" w:themeColor="text1"/>
                <w:sz w:val="22"/>
                <w:szCs w:val="22"/>
              </w:rPr>
              <w:t>1.3. Понуђач је у 201</w:t>
            </w:r>
            <w:r>
              <w:rPr>
                <w:rFonts w:ascii="Times New Roman" w:hAnsi="Times New Roman" w:cs="Times New Roman"/>
                <w:color w:val="000000" w:themeColor="text1"/>
                <w:sz w:val="22"/>
                <w:szCs w:val="22"/>
              </w:rPr>
              <w:t>8</w:t>
            </w:r>
            <w:r w:rsidRPr="003A1B0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и 2019. </w:t>
            </w:r>
          </w:p>
          <w:p w:rsidR="00FF7EDE" w:rsidRPr="00415593" w:rsidRDefault="00FF7EDE" w:rsidP="00FF7EDE">
            <w:pPr>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години </w:t>
            </w:r>
            <w:r w:rsidRPr="003A1B03">
              <w:rPr>
                <w:rFonts w:ascii="Times New Roman" w:hAnsi="Times New Roman" w:cs="Times New Roman"/>
                <w:color w:val="000000" w:themeColor="text1"/>
                <w:sz w:val="22"/>
                <w:szCs w:val="22"/>
              </w:rPr>
              <w:t xml:space="preserve"> пружио предметну услугу-најмање 2 уговора из области </w:t>
            </w:r>
            <w:r>
              <w:rPr>
                <w:rFonts w:ascii="Times New Roman" w:hAnsi="Times New Roman" w:cs="Times New Roman"/>
                <w:color w:val="000000" w:themeColor="text1"/>
                <w:sz w:val="22"/>
                <w:szCs w:val="22"/>
              </w:rPr>
              <w:t>уступања људских ресурса</w:t>
            </w:r>
            <w:r w:rsidRPr="003A1B03">
              <w:rPr>
                <w:rFonts w:ascii="Times New Roman" w:hAnsi="Times New Roman" w:cs="Times New Roman"/>
                <w:color w:val="000000" w:themeColor="text1"/>
                <w:sz w:val="22"/>
                <w:szCs w:val="22"/>
              </w:rPr>
              <w:t xml:space="preserve"> са прометом не мањим од </w:t>
            </w:r>
            <w:r>
              <w:rPr>
                <w:rFonts w:ascii="Times New Roman" w:hAnsi="Times New Roman" w:cs="Times New Roman"/>
                <w:color w:val="000000" w:themeColor="text1"/>
                <w:sz w:val="22"/>
                <w:szCs w:val="22"/>
              </w:rPr>
              <w:t>9</w:t>
            </w:r>
            <w:r w:rsidRPr="003A1B03">
              <w:rPr>
                <w:rFonts w:ascii="Times New Roman" w:hAnsi="Times New Roman" w:cs="Times New Roman"/>
                <w:color w:val="000000" w:themeColor="text1"/>
                <w:sz w:val="22"/>
                <w:szCs w:val="22"/>
              </w:rPr>
              <w:t>милиона динара по уговору</w:t>
            </w:r>
          </w:p>
          <w:p w:rsidR="00FF7EDE" w:rsidRPr="003A1B03" w:rsidRDefault="00FF7EDE" w:rsidP="00873DEE">
            <w:pPr>
              <w:ind w:left="0" w:firstLine="0"/>
              <w:rPr>
                <w:rFonts w:ascii="Times New Roman" w:hAnsi="Times New Roman" w:cs="Times New Roman"/>
                <w:sz w:val="22"/>
                <w:szCs w:val="22"/>
              </w:rPr>
            </w:pPr>
            <w:r>
              <w:rPr>
                <w:rFonts w:ascii="Times New Roman" w:hAnsi="Times New Roman" w:cs="Times New Roman"/>
                <w:sz w:val="22"/>
                <w:szCs w:val="22"/>
              </w:rPr>
              <w:t>1</w:t>
            </w:r>
            <w:r w:rsidRPr="002A230E">
              <w:rPr>
                <w:rFonts w:ascii="Times New Roman" w:hAnsi="Times New Roman" w:cs="Times New Roman"/>
                <w:sz w:val="22"/>
                <w:szCs w:val="22"/>
              </w:rPr>
              <w:t>.</w:t>
            </w:r>
            <w:r>
              <w:rPr>
                <w:rFonts w:ascii="Times New Roman" w:hAnsi="Times New Roman" w:cs="Times New Roman"/>
                <w:sz w:val="22"/>
                <w:szCs w:val="22"/>
              </w:rPr>
              <w:t>4</w:t>
            </w:r>
            <w:r w:rsidRPr="002A230E">
              <w:rPr>
                <w:rFonts w:ascii="Times New Roman" w:hAnsi="Times New Roman" w:cs="Times New Roman"/>
                <w:sz w:val="22"/>
                <w:szCs w:val="22"/>
              </w:rPr>
              <w:t>. да има средство осигурања за законску одговорност за штете настале услед грешака и пропуст из делатности</w:t>
            </w:r>
          </w:p>
        </w:tc>
        <w:tc>
          <w:tcPr>
            <w:tcW w:w="3819" w:type="dxa"/>
          </w:tcPr>
          <w:p w:rsidR="00FF7EDE" w:rsidRPr="003A1B03"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rPr>
              <w:t>1.1.Потврда НБС о данимаблокаде рачуна</w:t>
            </w:r>
          </w:p>
          <w:p w:rsidR="00FF7EDE" w:rsidRPr="002F3698" w:rsidRDefault="00FF7EDE" w:rsidP="00FF7EDE">
            <w:pPr>
              <w:ind w:left="0"/>
              <w:rPr>
                <w:rFonts w:ascii="Times New Roman" w:hAnsi="Times New Roman" w:cs="Times New Roman"/>
                <w:bCs/>
                <w:sz w:val="22"/>
                <w:szCs w:val="22"/>
              </w:rPr>
            </w:pPr>
            <w:r w:rsidRPr="003A1B03">
              <w:rPr>
                <w:rFonts w:ascii="Times New Roman" w:hAnsi="Times New Roman" w:cs="Times New Roman"/>
                <w:bCs/>
                <w:sz w:val="22"/>
                <w:szCs w:val="22"/>
              </w:rPr>
              <w:t>1.2.Б</w:t>
            </w:r>
            <w:r>
              <w:rPr>
                <w:rFonts w:ascii="Times New Roman" w:hAnsi="Times New Roman" w:cs="Times New Roman"/>
                <w:bCs/>
                <w:sz w:val="22"/>
                <w:szCs w:val="22"/>
              </w:rPr>
              <w:t xml:space="preserve">ОН-ЈН за 2017. и 2018. годину </w:t>
            </w:r>
          </w:p>
          <w:p w:rsidR="00FF7EDE" w:rsidRDefault="00FF7EDE" w:rsidP="00FF7EDE">
            <w:pPr>
              <w:ind w:left="0"/>
              <w:rPr>
                <w:rFonts w:ascii="Times New Roman" w:hAnsi="Times New Roman" w:cs="Times New Roman"/>
                <w:bCs/>
                <w:sz w:val="22"/>
                <w:szCs w:val="22"/>
              </w:rPr>
            </w:pPr>
            <w:r w:rsidRPr="003A1B03">
              <w:rPr>
                <w:rFonts w:ascii="Times New Roman" w:hAnsi="Times New Roman" w:cs="Times New Roman"/>
                <w:bCs/>
                <w:sz w:val="22"/>
                <w:szCs w:val="22"/>
              </w:rPr>
              <w:t xml:space="preserve">1.3.Копије уговора о пружањууслуга на предметним пословима који </w:t>
            </w:r>
            <w:r>
              <w:rPr>
                <w:rFonts w:ascii="Times New Roman" w:hAnsi="Times New Roman" w:cs="Times New Roman"/>
                <w:bCs/>
                <w:sz w:val="22"/>
                <w:szCs w:val="22"/>
              </w:rPr>
              <w:t>су</w:t>
            </w:r>
            <w:r w:rsidRPr="003A1B03">
              <w:rPr>
                <w:rFonts w:ascii="Times New Roman" w:hAnsi="Times New Roman" w:cs="Times New Roman"/>
                <w:bCs/>
                <w:sz w:val="22"/>
                <w:szCs w:val="22"/>
              </w:rPr>
              <w:t xml:space="preserve"> на снази на дан отварања понуда са прометом не мањ</w:t>
            </w:r>
            <w:r>
              <w:rPr>
                <w:rFonts w:ascii="Times New Roman" w:hAnsi="Times New Roman" w:cs="Times New Roman"/>
                <w:bCs/>
                <w:sz w:val="22"/>
                <w:szCs w:val="22"/>
              </w:rPr>
              <w:t>им 9</w:t>
            </w:r>
            <w:r w:rsidRPr="003A1B03">
              <w:rPr>
                <w:rFonts w:ascii="Times New Roman" w:hAnsi="Times New Roman" w:cs="Times New Roman"/>
                <w:bCs/>
                <w:sz w:val="22"/>
                <w:szCs w:val="22"/>
              </w:rPr>
              <w:t xml:space="preserve"> одмилиона динара по уговору</w:t>
            </w:r>
            <w:r>
              <w:rPr>
                <w:rFonts w:ascii="Times New Roman" w:hAnsi="Times New Roman" w:cs="Times New Roman"/>
                <w:bCs/>
                <w:sz w:val="22"/>
                <w:szCs w:val="22"/>
              </w:rPr>
              <w:t>.</w:t>
            </w:r>
          </w:p>
          <w:p w:rsidR="00FF7EDE" w:rsidRPr="001D4A52" w:rsidRDefault="00FF7EDE" w:rsidP="00FF7EDE">
            <w:pPr>
              <w:ind w:left="0"/>
              <w:rPr>
                <w:rFonts w:ascii="Times New Roman" w:hAnsi="Times New Roman" w:cs="Times New Roman"/>
                <w:sz w:val="22"/>
                <w:szCs w:val="22"/>
              </w:rPr>
            </w:pPr>
            <w:r>
              <w:rPr>
                <w:rFonts w:ascii="Times New Roman" w:hAnsi="Times New Roman" w:cs="Times New Roman"/>
                <w:sz w:val="22"/>
                <w:szCs w:val="22"/>
              </w:rPr>
              <w:t>1</w:t>
            </w:r>
            <w:r w:rsidRPr="002A230E">
              <w:rPr>
                <w:rFonts w:ascii="Times New Roman" w:hAnsi="Times New Roman" w:cs="Times New Roman"/>
                <w:sz w:val="22"/>
                <w:szCs w:val="22"/>
              </w:rPr>
              <w:t>.</w:t>
            </w:r>
            <w:r>
              <w:rPr>
                <w:rFonts w:ascii="Times New Roman" w:hAnsi="Times New Roman" w:cs="Times New Roman"/>
                <w:sz w:val="22"/>
                <w:szCs w:val="22"/>
              </w:rPr>
              <w:t>4</w:t>
            </w:r>
            <w:r w:rsidRPr="002A230E">
              <w:rPr>
                <w:rFonts w:ascii="Times New Roman" w:hAnsi="Times New Roman" w:cs="Times New Roman"/>
                <w:sz w:val="22"/>
                <w:szCs w:val="22"/>
              </w:rPr>
              <w:t xml:space="preserve">. Полиса осигурања од одговорности из делатности на суму не мању од </w:t>
            </w:r>
            <w:r>
              <w:rPr>
                <w:rFonts w:ascii="Times New Roman" w:hAnsi="Times New Roman" w:cs="Times New Roman"/>
                <w:sz w:val="22"/>
                <w:szCs w:val="22"/>
              </w:rPr>
              <w:t>2</w:t>
            </w:r>
            <w:r w:rsidRPr="002A230E">
              <w:rPr>
                <w:rFonts w:ascii="Times New Roman" w:hAnsi="Times New Roman" w:cs="Times New Roman"/>
                <w:sz w:val="22"/>
                <w:szCs w:val="22"/>
              </w:rPr>
              <w:t>0 милиона динара.</w:t>
            </w:r>
          </w:p>
        </w:tc>
      </w:tr>
      <w:tr w:rsidR="00FF7EDE" w:rsidRPr="00D06B80" w:rsidTr="00FF7EDE">
        <w:tc>
          <w:tcPr>
            <w:tcW w:w="1222" w:type="dxa"/>
            <w:shd w:val="clear" w:color="auto" w:fill="BDD6EE" w:themeFill="accent1" w:themeFillTint="66"/>
          </w:tcPr>
          <w:p w:rsidR="00FF7EDE" w:rsidRPr="00D06B80" w:rsidRDefault="00FF7EDE" w:rsidP="00FF7EDE">
            <w:pPr>
              <w:ind w:left="0"/>
              <w:jc w:val="center"/>
              <w:rPr>
                <w:rFonts w:ascii="Times New Roman" w:hAnsi="Times New Roman" w:cs="Times New Roman"/>
                <w:sz w:val="22"/>
                <w:szCs w:val="22"/>
              </w:rPr>
            </w:pPr>
            <w:r>
              <w:rPr>
                <w:rFonts w:ascii="Times New Roman" w:hAnsi="Times New Roman" w:cs="Times New Roman"/>
                <w:sz w:val="22"/>
                <w:szCs w:val="22"/>
              </w:rPr>
              <w:t>2.</w:t>
            </w:r>
          </w:p>
        </w:tc>
        <w:tc>
          <w:tcPr>
            <w:tcW w:w="4353" w:type="dxa"/>
            <w:shd w:val="clear" w:color="auto" w:fill="BDD6EE" w:themeFill="accent1" w:themeFillTint="66"/>
          </w:tcPr>
          <w:p w:rsidR="00FF7EDE" w:rsidRPr="00B90336" w:rsidRDefault="00FF7EDE" w:rsidP="00FF7EDE">
            <w:pPr>
              <w:ind w:left="0"/>
              <w:jc w:val="center"/>
              <w:rPr>
                <w:rFonts w:ascii="Times New Roman" w:hAnsi="Times New Roman" w:cs="Times New Roman"/>
                <w:b/>
              </w:rPr>
            </w:pPr>
            <w:r w:rsidRPr="00B90336">
              <w:rPr>
                <w:rFonts w:ascii="Times New Roman" w:hAnsi="Times New Roman" w:cs="Times New Roman"/>
                <w:b/>
              </w:rPr>
              <w:t>ТЕХНИЧКИ КАПАЦИТЕТ</w:t>
            </w:r>
          </w:p>
        </w:tc>
        <w:tc>
          <w:tcPr>
            <w:tcW w:w="3819" w:type="dxa"/>
            <w:shd w:val="clear" w:color="auto" w:fill="BDD6EE" w:themeFill="accent1" w:themeFillTint="66"/>
          </w:tcPr>
          <w:p w:rsidR="00FF7EDE" w:rsidRPr="00B77910" w:rsidRDefault="00FF7EDE" w:rsidP="00FF7EDE">
            <w:pPr>
              <w:ind w:left="0"/>
              <w:rPr>
                <w:rFonts w:ascii="Times New Roman" w:hAnsi="Times New Roman" w:cs="Times New Roman"/>
              </w:rPr>
            </w:pPr>
          </w:p>
        </w:tc>
      </w:tr>
      <w:tr w:rsidR="00FF7EDE" w:rsidRPr="00D06B80" w:rsidTr="00FF7EDE">
        <w:tc>
          <w:tcPr>
            <w:tcW w:w="1222" w:type="dxa"/>
          </w:tcPr>
          <w:p w:rsidR="00FF7EDE" w:rsidRDefault="00FF7EDE" w:rsidP="00FF7EDE">
            <w:pPr>
              <w:ind w:left="0"/>
              <w:rPr>
                <w:rFonts w:ascii="Times New Roman" w:hAnsi="Times New Roman" w:cs="Times New Roman"/>
                <w:sz w:val="22"/>
                <w:szCs w:val="22"/>
              </w:rPr>
            </w:pPr>
          </w:p>
        </w:tc>
        <w:tc>
          <w:tcPr>
            <w:tcW w:w="4353" w:type="dxa"/>
          </w:tcPr>
          <w:p w:rsidR="00FF7EDE" w:rsidRPr="003A1B03"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rPr>
              <w:t>Под довољним техничким капацитетом сматра се да понуђач поседује:</w:t>
            </w:r>
          </w:p>
          <w:p w:rsidR="00FF7EDE" w:rsidRPr="003A1B03" w:rsidRDefault="00FF7EDE" w:rsidP="00FF7EDE">
            <w:pPr>
              <w:ind w:left="0" w:right="0"/>
              <w:rPr>
                <w:rFonts w:ascii="Times New Roman" w:hAnsi="Times New Roman" w:cs="Times New Roman"/>
                <w:sz w:val="22"/>
                <w:szCs w:val="22"/>
              </w:rPr>
            </w:pPr>
            <w:r w:rsidRPr="003A1B03">
              <w:rPr>
                <w:rFonts w:ascii="Times New Roman" w:hAnsi="Times New Roman" w:cs="Times New Roman"/>
                <w:sz w:val="22"/>
                <w:szCs w:val="22"/>
                <w:lang w:eastAsia="sr-Cyrl-CS"/>
              </w:rPr>
              <w:t>1.пословни простор</w:t>
            </w:r>
          </w:p>
          <w:p w:rsidR="00FF7EDE" w:rsidRPr="003A1B03"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rPr>
              <w:t>2 возила</w:t>
            </w:r>
          </w:p>
        </w:tc>
        <w:tc>
          <w:tcPr>
            <w:tcW w:w="3819" w:type="dxa"/>
          </w:tcPr>
          <w:p w:rsidR="00FF7EDE" w:rsidRPr="003A1B03" w:rsidRDefault="00FF7EDE" w:rsidP="00FF7EDE">
            <w:pPr>
              <w:tabs>
                <w:tab w:val="left" w:pos="3015"/>
              </w:tabs>
              <w:ind w:left="0"/>
              <w:rPr>
                <w:rFonts w:ascii="Times New Roman" w:hAnsi="Times New Roman" w:cs="Times New Roman"/>
                <w:sz w:val="22"/>
                <w:szCs w:val="22"/>
              </w:rPr>
            </w:pPr>
            <w:r w:rsidRPr="003A1B03">
              <w:rPr>
                <w:rFonts w:ascii="Times New Roman" w:hAnsi="Times New Roman" w:cs="Times New Roman"/>
                <w:sz w:val="22"/>
                <w:szCs w:val="22"/>
              </w:rPr>
              <w:t>1.Власнички лист или уговор о закупу</w:t>
            </w:r>
          </w:p>
          <w:p w:rsidR="00FF7EDE" w:rsidRPr="003A1B03"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lang w:eastAsia="sr-Cyrl-CS"/>
              </w:rPr>
              <w:t>2.Очитанесаобраћајне дозволе</w:t>
            </w:r>
          </w:p>
        </w:tc>
      </w:tr>
      <w:tr w:rsidR="00FF7EDE" w:rsidRPr="00D06B80" w:rsidTr="00FF7EDE">
        <w:tc>
          <w:tcPr>
            <w:tcW w:w="1222" w:type="dxa"/>
            <w:shd w:val="clear" w:color="auto" w:fill="BDD6EE" w:themeFill="accent1" w:themeFillTint="66"/>
          </w:tcPr>
          <w:p w:rsidR="00FF7EDE" w:rsidRDefault="00FF7EDE" w:rsidP="00FF7EDE">
            <w:pPr>
              <w:ind w:left="0"/>
              <w:jc w:val="center"/>
              <w:rPr>
                <w:rFonts w:ascii="Times New Roman" w:hAnsi="Times New Roman" w:cs="Times New Roman"/>
                <w:sz w:val="22"/>
                <w:szCs w:val="22"/>
              </w:rPr>
            </w:pPr>
            <w:r>
              <w:rPr>
                <w:rFonts w:ascii="Times New Roman" w:hAnsi="Times New Roman" w:cs="Times New Roman"/>
                <w:sz w:val="22"/>
                <w:szCs w:val="22"/>
              </w:rPr>
              <w:t>3.</w:t>
            </w:r>
          </w:p>
        </w:tc>
        <w:tc>
          <w:tcPr>
            <w:tcW w:w="4353" w:type="dxa"/>
            <w:shd w:val="clear" w:color="auto" w:fill="BDD6EE" w:themeFill="accent1" w:themeFillTint="66"/>
          </w:tcPr>
          <w:p w:rsidR="00FF7EDE" w:rsidRPr="00B90336" w:rsidRDefault="00FF7EDE" w:rsidP="00FF7EDE">
            <w:pPr>
              <w:ind w:left="0"/>
              <w:rPr>
                <w:rFonts w:ascii="Times New Roman" w:hAnsi="Times New Roman" w:cs="Times New Roman"/>
                <w:b/>
              </w:rPr>
            </w:pPr>
            <w:r w:rsidRPr="00B90336">
              <w:rPr>
                <w:rFonts w:ascii="Times New Roman" w:hAnsi="Times New Roman" w:cs="Times New Roman"/>
                <w:b/>
              </w:rPr>
              <w:t>КАДРОВСКИ КАПАЦИТЕТ</w:t>
            </w:r>
          </w:p>
        </w:tc>
        <w:tc>
          <w:tcPr>
            <w:tcW w:w="3819" w:type="dxa"/>
            <w:shd w:val="clear" w:color="auto" w:fill="BDD6EE" w:themeFill="accent1" w:themeFillTint="66"/>
          </w:tcPr>
          <w:p w:rsidR="00FF7EDE" w:rsidRDefault="00FF7EDE" w:rsidP="00FF7EDE">
            <w:pPr>
              <w:tabs>
                <w:tab w:val="left" w:pos="3015"/>
              </w:tabs>
              <w:ind w:left="0"/>
              <w:rPr>
                <w:rFonts w:ascii="Times New Roman" w:hAnsi="Times New Roman" w:cs="Times New Roman"/>
              </w:rPr>
            </w:pPr>
          </w:p>
        </w:tc>
      </w:tr>
      <w:tr w:rsidR="00FF7EDE" w:rsidRPr="00D06B80" w:rsidTr="00FF7EDE">
        <w:tc>
          <w:tcPr>
            <w:tcW w:w="1222" w:type="dxa"/>
          </w:tcPr>
          <w:p w:rsidR="00FF7EDE" w:rsidRDefault="00FF7EDE" w:rsidP="00FF7EDE">
            <w:pPr>
              <w:ind w:left="0"/>
              <w:rPr>
                <w:rFonts w:ascii="Times New Roman" w:hAnsi="Times New Roman" w:cs="Times New Roman"/>
                <w:sz w:val="22"/>
                <w:szCs w:val="22"/>
              </w:rPr>
            </w:pPr>
          </w:p>
        </w:tc>
        <w:tc>
          <w:tcPr>
            <w:tcW w:w="4353" w:type="dxa"/>
          </w:tcPr>
          <w:p w:rsidR="00FF7EDE" w:rsidRPr="003A1B03" w:rsidRDefault="00FF7EDE" w:rsidP="00FF7EDE">
            <w:pPr>
              <w:ind w:left="0"/>
              <w:rPr>
                <w:rFonts w:ascii="Times New Roman" w:hAnsi="Times New Roman" w:cs="Times New Roman"/>
                <w:sz w:val="22"/>
                <w:szCs w:val="22"/>
              </w:rPr>
            </w:pPr>
            <w:r w:rsidRPr="003A1B03">
              <w:rPr>
                <w:rFonts w:ascii="Times New Roman" w:hAnsi="Times New Roman" w:cs="Times New Roman"/>
                <w:sz w:val="22"/>
                <w:szCs w:val="22"/>
              </w:rPr>
              <w:t xml:space="preserve">3.1.Понуђач располаже довољним </w:t>
            </w:r>
            <w:r w:rsidRPr="003A1B03">
              <w:rPr>
                <w:rFonts w:ascii="Times New Roman" w:hAnsi="Times New Roman" w:cs="Times New Roman"/>
                <w:b/>
                <w:sz w:val="22"/>
                <w:szCs w:val="22"/>
              </w:rPr>
              <w:t>кадровским</w:t>
            </w:r>
            <w:r w:rsidRPr="003A1B03">
              <w:rPr>
                <w:rFonts w:ascii="Times New Roman" w:hAnsi="Times New Roman" w:cs="Times New Roman"/>
                <w:sz w:val="22"/>
                <w:szCs w:val="22"/>
              </w:rPr>
              <w:t xml:space="preserve"> капацитетом.</w:t>
            </w:r>
          </w:p>
          <w:p w:rsidR="00FF7EDE" w:rsidRPr="003A1B03" w:rsidRDefault="00FF7EDE" w:rsidP="00FF7EDE">
            <w:pPr>
              <w:ind w:left="5" w:hanging="5"/>
              <w:rPr>
                <w:rFonts w:ascii="Times New Roman" w:hAnsi="Times New Roman" w:cs="Times New Roman"/>
                <w:sz w:val="22"/>
                <w:szCs w:val="22"/>
                <w:lang w:eastAsia="sr-Cyrl-CS"/>
              </w:rPr>
            </w:pPr>
            <w:r w:rsidRPr="003A1B03">
              <w:rPr>
                <w:rFonts w:ascii="Times New Roman" w:hAnsi="Times New Roman" w:cs="Times New Roman"/>
                <w:sz w:val="22"/>
                <w:szCs w:val="22"/>
                <w:lang w:eastAsia="sr-Cyrl-CS"/>
              </w:rPr>
              <w:t>3.2..Има радник</w:t>
            </w:r>
            <w:r>
              <w:rPr>
                <w:rFonts w:ascii="Times New Roman" w:hAnsi="Times New Roman" w:cs="Times New Roman"/>
                <w:sz w:val="22"/>
                <w:szCs w:val="22"/>
                <w:lang w:eastAsia="sr-Cyrl-CS"/>
              </w:rPr>
              <w:t>е</w:t>
            </w:r>
            <w:r w:rsidRPr="003A1B03">
              <w:rPr>
                <w:rFonts w:ascii="Times New Roman" w:hAnsi="Times New Roman" w:cs="Times New Roman"/>
                <w:sz w:val="22"/>
                <w:szCs w:val="22"/>
                <w:lang w:eastAsia="sr-Cyrl-CS"/>
              </w:rPr>
              <w:t xml:space="preserve"> на неодређено, одређено време, п/п послови на следећим пословима-занимања према радном месту:</w:t>
            </w:r>
          </w:p>
          <w:p w:rsidR="00FF7EDE" w:rsidRPr="008F088B" w:rsidRDefault="00FF7EDE" w:rsidP="00FF7EDE">
            <w:pPr>
              <w:ind w:left="5" w:hanging="5"/>
              <w:rPr>
                <w:rFonts w:ascii="Times New Roman" w:hAnsi="Times New Roman" w:cs="Times New Roman"/>
                <w:sz w:val="22"/>
                <w:szCs w:val="22"/>
                <w:lang w:eastAsia="sr-Cyrl-CS"/>
              </w:rPr>
            </w:pPr>
            <w:r w:rsidRPr="003A1B03">
              <w:rPr>
                <w:rFonts w:ascii="Times New Roman" w:hAnsi="Times New Roman" w:cs="Times New Roman"/>
                <w:sz w:val="22"/>
                <w:szCs w:val="22"/>
                <w:lang w:eastAsia="sr-Cyrl-CS"/>
              </w:rPr>
              <w:t>3.3.М образац(копија) за следећа радна места:</w:t>
            </w:r>
          </w:p>
          <w:p w:rsidR="00FF7EDE" w:rsidRPr="001272A4" w:rsidRDefault="00FF7EDE" w:rsidP="00FF7EDE">
            <w:pPr>
              <w:pStyle w:val="BodyText"/>
              <w:spacing w:after="0"/>
              <w:rPr>
                <w:rFonts w:ascii="Times New Roman" w:hAnsi="Times New Roman" w:cs="Times New Roman"/>
                <w:spacing w:val="-1"/>
              </w:rPr>
            </w:pPr>
            <w:bookmarkStart w:id="1" w:name="_Hlk507144524"/>
            <w:r w:rsidRPr="003A1B03">
              <w:rPr>
                <w:rFonts w:ascii="Times New Roman" w:hAnsi="Times New Roman" w:cs="Times New Roman"/>
                <w:spacing w:val="-1"/>
              </w:rPr>
              <w:t>3.3.2.</w:t>
            </w:r>
            <w:r>
              <w:rPr>
                <w:rFonts w:ascii="Times New Roman" w:hAnsi="Times New Roman" w:cs="Times New Roman"/>
                <w:spacing w:val="-1"/>
              </w:rPr>
              <w:t>баштован...12 и</w:t>
            </w:r>
            <w:r w:rsidRPr="003A1B03">
              <w:rPr>
                <w:rFonts w:ascii="Times New Roman" w:hAnsi="Times New Roman" w:cs="Times New Roman"/>
                <w:spacing w:val="-1"/>
              </w:rPr>
              <w:t>звршиоц</w:t>
            </w:r>
            <w:r>
              <w:rPr>
                <w:rFonts w:ascii="Times New Roman" w:hAnsi="Times New Roman" w:cs="Times New Roman"/>
                <w:spacing w:val="-1"/>
              </w:rPr>
              <w:t>а</w:t>
            </w:r>
          </w:p>
          <w:p w:rsidR="00FF7EDE" w:rsidRDefault="00FF7EDE" w:rsidP="00FF7EDE">
            <w:pPr>
              <w:pStyle w:val="BodyText"/>
              <w:spacing w:after="0"/>
              <w:rPr>
                <w:rFonts w:ascii="Times New Roman" w:hAnsi="Times New Roman" w:cs="Times New Roman"/>
                <w:spacing w:val="-1"/>
              </w:rPr>
            </w:pPr>
            <w:r w:rsidRPr="003A1B03">
              <w:rPr>
                <w:rFonts w:ascii="Times New Roman" w:hAnsi="Times New Roman" w:cs="Times New Roman"/>
                <w:spacing w:val="-1"/>
              </w:rPr>
              <w:t>3.3.</w:t>
            </w:r>
            <w:r>
              <w:rPr>
                <w:rFonts w:ascii="Times New Roman" w:hAnsi="Times New Roman" w:cs="Times New Roman"/>
                <w:spacing w:val="-1"/>
              </w:rPr>
              <w:t>3</w:t>
            </w:r>
            <w:r w:rsidRPr="003A1B03">
              <w:rPr>
                <w:rFonts w:ascii="Times New Roman" w:hAnsi="Times New Roman" w:cs="Times New Roman"/>
                <w:spacing w:val="-1"/>
              </w:rPr>
              <w:t>.</w:t>
            </w:r>
            <w:r>
              <w:rPr>
                <w:rFonts w:ascii="Times New Roman" w:hAnsi="Times New Roman" w:cs="Times New Roman"/>
                <w:spacing w:val="-1"/>
              </w:rPr>
              <w:t>чистач улица ... 2 извршиоца</w:t>
            </w:r>
          </w:p>
          <w:bookmarkEnd w:id="1"/>
          <w:p w:rsidR="00FF7EDE" w:rsidRPr="00B41C2C" w:rsidRDefault="00FF7EDE" w:rsidP="00FF7EDE">
            <w:pPr>
              <w:pStyle w:val="BodyText"/>
              <w:spacing w:after="0"/>
              <w:rPr>
                <w:rFonts w:ascii="Times New Roman" w:hAnsi="Times New Roman" w:cs="Times New Roman"/>
                <w:spacing w:val="-1"/>
              </w:rPr>
            </w:pPr>
          </w:p>
          <w:p w:rsidR="00FF7EDE" w:rsidRPr="00310786" w:rsidRDefault="00FF7EDE" w:rsidP="00FF7EDE">
            <w:pPr>
              <w:ind w:left="0"/>
              <w:rPr>
                <w:rFonts w:ascii="Times New Roman" w:hAnsi="Times New Roman" w:cs="Times New Roman"/>
                <w:sz w:val="22"/>
                <w:szCs w:val="22"/>
              </w:rPr>
            </w:pPr>
            <w:r w:rsidRPr="00310786">
              <w:rPr>
                <w:rFonts w:ascii="Times New Roman" w:hAnsi="Times New Roman" w:cs="Times New Roman"/>
                <w:sz w:val="22"/>
                <w:szCs w:val="22"/>
              </w:rPr>
              <w:t>3.4.копије уверења:</w:t>
            </w:r>
          </w:p>
          <w:p w:rsidR="00FF7EDE" w:rsidRPr="00310786" w:rsidRDefault="00FF7EDE" w:rsidP="00FF7EDE">
            <w:pPr>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3.4.1.</w:t>
            </w:r>
            <w:r w:rsidRPr="00310786">
              <w:rPr>
                <w:rFonts w:ascii="Times New Roman" w:hAnsi="Times New Roman" w:cs="Times New Roman"/>
                <w:color w:val="000000" w:themeColor="text1"/>
                <w:sz w:val="22"/>
                <w:szCs w:val="22"/>
              </w:rPr>
              <w:t xml:space="preserve">уверење овлашћене установе за обученост за безбедан рад при руковању моторном косилицом/тримером  </w:t>
            </w:r>
            <w:r>
              <w:rPr>
                <w:rFonts w:ascii="Times New Roman" w:hAnsi="Times New Roman" w:cs="Times New Roman"/>
                <w:color w:val="000000" w:themeColor="text1"/>
                <w:sz w:val="22"/>
                <w:szCs w:val="22"/>
              </w:rPr>
              <w:t>7</w:t>
            </w:r>
            <w:r w:rsidRPr="00310786">
              <w:rPr>
                <w:rFonts w:ascii="Times New Roman" w:hAnsi="Times New Roman" w:cs="Times New Roman"/>
                <w:color w:val="000000" w:themeColor="text1"/>
                <w:sz w:val="22"/>
                <w:szCs w:val="22"/>
              </w:rPr>
              <w:t xml:space="preserve"> извршилаца</w:t>
            </w:r>
          </w:p>
          <w:p w:rsidR="00FF7EDE" w:rsidRPr="00310786" w:rsidRDefault="00FF7EDE" w:rsidP="00FF7EDE">
            <w:pPr>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3.4.2.</w:t>
            </w:r>
            <w:r w:rsidRPr="00310786">
              <w:rPr>
                <w:rFonts w:ascii="Times New Roman" w:hAnsi="Times New Roman" w:cs="Times New Roman"/>
                <w:color w:val="000000" w:themeColor="text1"/>
                <w:sz w:val="22"/>
                <w:szCs w:val="22"/>
              </w:rPr>
              <w:t xml:space="preserve">уверење овлашћене установе за обученост за безбедан рад на висини </w:t>
            </w:r>
            <w:r>
              <w:rPr>
                <w:rFonts w:ascii="Times New Roman" w:hAnsi="Times New Roman" w:cs="Times New Roman"/>
                <w:color w:val="000000" w:themeColor="text1"/>
                <w:sz w:val="22"/>
                <w:szCs w:val="22"/>
              </w:rPr>
              <w:t xml:space="preserve"> и дубини </w:t>
            </w:r>
            <w:r w:rsidRPr="00310786">
              <w:rPr>
                <w:rFonts w:ascii="Times New Roman" w:hAnsi="Times New Roman" w:cs="Times New Roman"/>
                <w:color w:val="000000" w:themeColor="text1"/>
                <w:sz w:val="22"/>
                <w:szCs w:val="22"/>
              </w:rPr>
              <w:t>4 извршиоца</w:t>
            </w:r>
          </w:p>
          <w:p w:rsidR="00FF7EDE" w:rsidRDefault="00FF7EDE" w:rsidP="00FF7EDE">
            <w:pPr>
              <w:ind w:left="0"/>
              <w:rPr>
                <w:rFonts w:ascii="Times New Roman" w:hAnsi="Times New Roman" w:cs="Times New Roman"/>
                <w:sz w:val="22"/>
                <w:szCs w:val="22"/>
              </w:rPr>
            </w:pPr>
            <w:r>
              <w:rPr>
                <w:rFonts w:ascii="Times New Roman" w:hAnsi="Times New Roman" w:cs="Times New Roman"/>
                <w:color w:val="000000" w:themeColor="text1"/>
                <w:sz w:val="22"/>
                <w:szCs w:val="22"/>
              </w:rPr>
              <w:t>3.4.3.</w:t>
            </w:r>
            <w:r w:rsidRPr="00310786">
              <w:rPr>
                <w:rFonts w:ascii="Times New Roman" w:hAnsi="Times New Roman" w:cs="Times New Roman"/>
                <w:color w:val="000000" w:themeColor="text1"/>
                <w:sz w:val="22"/>
                <w:szCs w:val="22"/>
              </w:rPr>
              <w:t xml:space="preserve">уверење овлашћене установе за обученост за </w:t>
            </w:r>
            <w:r w:rsidRPr="00C64404">
              <w:rPr>
                <w:rFonts w:ascii="Times New Roman" w:hAnsi="Times New Roman" w:cs="Times New Roman"/>
                <w:sz w:val="22"/>
                <w:szCs w:val="22"/>
              </w:rPr>
              <w:t>за извођење радова на терену из области животне средине</w:t>
            </w:r>
            <w:r>
              <w:rPr>
                <w:rFonts w:ascii="Times New Roman" w:hAnsi="Times New Roman" w:cs="Times New Roman"/>
                <w:sz w:val="22"/>
                <w:szCs w:val="22"/>
              </w:rPr>
              <w:t xml:space="preserve"> 2 извршиоца</w:t>
            </w:r>
          </w:p>
          <w:p w:rsidR="00FF7EDE" w:rsidRPr="00B41C2C" w:rsidRDefault="00FF7EDE" w:rsidP="00FF7EDE">
            <w:pPr>
              <w:ind w:left="0"/>
              <w:rPr>
                <w:rFonts w:ascii="Times New Roman" w:hAnsi="Times New Roman" w:cs="Times New Roman"/>
                <w:color w:val="000000" w:themeColor="text1"/>
                <w:sz w:val="22"/>
                <w:szCs w:val="22"/>
              </w:rPr>
            </w:pPr>
          </w:p>
          <w:p w:rsidR="00FF7EDE" w:rsidRPr="00310786" w:rsidRDefault="00FF7EDE" w:rsidP="00FF7EDE">
            <w:pPr>
              <w:pStyle w:val="BodyText"/>
              <w:spacing w:after="0"/>
              <w:rPr>
                <w:rFonts w:ascii="Times New Roman" w:hAnsi="Times New Roman" w:cs="Times New Roman"/>
                <w:spacing w:val="-1"/>
              </w:rPr>
            </w:pPr>
            <w:r w:rsidRPr="00310786">
              <w:rPr>
                <w:rFonts w:ascii="Times New Roman" w:hAnsi="Times New Roman" w:cs="Times New Roman"/>
                <w:spacing w:val="-1"/>
              </w:rPr>
              <w:t xml:space="preserve">3.5. </w:t>
            </w:r>
            <w:r>
              <w:rPr>
                <w:rFonts w:ascii="Times New Roman" w:hAnsi="Times New Roman" w:cs="Times New Roman"/>
                <w:spacing w:val="-1"/>
              </w:rPr>
              <w:t>копије</w:t>
            </w:r>
            <w:r w:rsidRPr="00310786">
              <w:rPr>
                <w:rFonts w:ascii="Times New Roman" w:hAnsi="Times New Roman" w:cs="Times New Roman"/>
                <w:spacing w:val="-1"/>
              </w:rPr>
              <w:t xml:space="preserve"> уверења: </w:t>
            </w:r>
          </w:p>
          <w:p w:rsidR="00FF7EDE" w:rsidRPr="00E02E02" w:rsidRDefault="00FF7EDE" w:rsidP="00FF7EDE">
            <w:pPr>
              <w:ind w:left="0"/>
              <w:rPr>
                <w:rFonts w:ascii="Times New Roman" w:hAnsi="Times New Roman" w:cs="Times New Roman"/>
                <w:spacing w:val="-1"/>
                <w:sz w:val="22"/>
                <w:szCs w:val="22"/>
              </w:rPr>
            </w:pPr>
            <w:r>
              <w:rPr>
                <w:rFonts w:ascii="Times New Roman" w:hAnsi="Times New Roman" w:cs="Times New Roman"/>
                <w:spacing w:val="-1"/>
                <w:sz w:val="22"/>
                <w:szCs w:val="22"/>
              </w:rPr>
              <w:t>3.5.1.</w:t>
            </w:r>
            <w:r w:rsidRPr="00310786">
              <w:rPr>
                <w:rFonts w:ascii="Times New Roman" w:hAnsi="Times New Roman" w:cs="Times New Roman"/>
                <w:spacing w:val="-1"/>
                <w:sz w:val="22"/>
                <w:szCs w:val="22"/>
              </w:rPr>
              <w:t xml:space="preserve">Уверење овлашћене установе о оспособљености за безбедан и здрав рад с </w:t>
            </w:r>
            <w:r>
              <w:rPr>
                <w:rFonts w:ascii="Times New Roman" w:hAnsi="Times New Roman" w:cs="Times New Roman"/>
                <w:spacing w:val="-1"/>
                <w:sz w:val="22"/>
                <w:szCs w:val="22"/>
              </w:rPr>
              <w:lastRenderedPageBreak/>
              <w:t>полужном дизалицом с корпом ......2 извршиоца</w:t>
            </w:r>
          </w:p>
          <w:p w:rsidR="00FF7EDE" w:rsidRPr="003A1B03" w:rsidRDefault="00FF7EDE" w:rsidP="00FF7EDE">
            <w:pPr>
              <w:ind w:left="0"/>
              <w:rPr>
                <w:rFonts w:ascii="Times New Roman" w:hAnsi="Times New Roman" w:cs="Times New Roman"/>
                <w:sz w:val="22"/>
                <w:szCs w:val="22"/>
              </w:rPr>
            </w:pPr>
            <w:r>
              <w:rPr>
                <w:rFonts w:ascii="Times New Roman" w:hAnsi="Times New Roman" w:cs="Times New Roman"/>
                <w:spacing w:val="-1"/>
                <w:sz w:val="22"/>
                <w:szCs w:val="22"/>
              </w:rPr>
              <w:t>3.5.2.</w:t>
            </w:r>
            <w:r w:rsidRPr="00310786">
              <w:rPr>
                <w:rFonts w:ascii="Times New Roman" w:hAnsi="Times New Roman" w:cs="Times New Roman"/>
                <w:spacing w:val="-1"/>
                <w:sz w:val="22"/>
                <w:szCs w:val="22"/>
              </w:rPr>
              <w:t>лекарско уверење за рад на дубини</w:t>
            </w:r>
            <w:r>
              <w:rPr>
                <w:rFonts w:ascii="Times New Roman" w:hAnsi="Times New Roman" w:cs="Times New Roman"/>
                <w:spacing w:val="-1"/>
                <w:sz w:val="22"/>
                <w:szCs w:val="22"/>
              </w:rPr>
              <w:t xml:space="preserve"> и висини</w:t>
            </w:r>
            <w:r w:rsidRPr="00310786">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sidRPr="00310786">
              <w:rPr>
                <w:rFonts w:ascii="Times New Roman" w:hAnsi="Times New Roman" w:cs="Times New Roman"/>
                <w:spacing w:val="-1"/>
                <w:sz w:val="22"/>
                <w:szCs w:val="22"/>
              </w:rPr>
              <w:t>ком</w:t>
            </w:r>
          </w:p>
        </w:tc>
        <w:tc>
          <w:tcPr>
            <w:tcW w:w="3819" w:type="dxa"/>
          </w:tcPr>
          <w:p w:rsidR="00FF7EDE" w:rsidRDefault="00FF7EDE" w:rsidP="00FF7EDE">
            <w:pPr>
              <w:tabs>
                <w:tab w:val="left" w:pos="9360"/>
              </w:tabs>
              <w:ind w:left="0"/>
              <w:rPr>
                <w:rFonts w:ascii="Times New Roman" w:hAnsi="Times New Roman" w:cs="Times New Roman"/>
                <w:sz w:val="22"/>
                <w:szCs w:val="22"/>
                <w:lang w:eastAsia="sr-Cyrl-CS"/>
              </w:rPr>
            </w:pPr>
          </w:p>
          <w:p w:rsidR="00FF7EDE" w:rsidRDefault="00FF7EDE" w:rsidP="00FF7EDE">
            <w:pPr>
              <w:tabs>
                <w:tab w:val="left" w:pos="9360"/>
              </w:tabs>
              <w:ind w:left="0"/>
              <w:rPr>
                <w:rFonts w:ascii="Times New Roman" w:hAnsi="Times New Roman" w:cs="Times New Roman"/>
                <w:sz w:val="22"/>
                <w:szCs w:val="22"/>
                <w:lang w:eastAsia="sr-Cyrl-CS"/>
              </w:rPr>
            </w:pPr>
          </w:p>
          <w:p w:rsidR="00FF7EDE" w:rsidRDefault="00FF7EDE" w:rsidP="00FF7EDE">
            <w:pPr>
              <w:tabs>
                <w:tab w:val="left" w:pos="9360"/>
              </w:tabs>
              <w:ind w:left="0"/>
              <w:rPr>
                <w:rFonts w:ascii="Times New Roman" w:hAnsi="Times New Roman" w:cs="Times New Roman"/>
                <w:sz w:val="22"/>
                <w:szCs w:val="22"/>
                <w:lang w:eastAsia="sr-Cyrl-CS"/>
              </w:rPr>
            </w:pPr>
          </w:p>
          <w:p w:rsidR="00FF7EDE" w:rsidRDefault="00FF7EDE" w:rsidP="00FF7EDE">
            <w:pPr>
              <w:tabs>
                <w:tab w:val="left" w:pos="9360"/>
              </w:tabs>
              <w:ind w:left="0"/>
              <w:rPr>
                <w:rFonts w:ascii="Times New Roman" w:hAnsi="Times New Roman" w:cs="Times New Roman"/>
                <w:sz w:val="22"/>
                <w:szCs w:val="22"/>
                <w:lang w:eastAsia="sr-Cyrl-CS"/>
              </w:rPr>
            </w:pPr>
          </w:p>
          <w:p w:rsidR="00FF7EDE" w:rsidRPr="00FB4B02" w:rsidRDefault="00FF7EDE" w:rsidP="00FF7EDE">
            <w:pPr>
              <w:tabs>
                <w:tab w:val="left" w:pos="9360"/>
              </w:tabs>
              <w:ind w:left="0" w:firstLine="0"/>
              <w:rPr>
                <w:rFonts w:ascii="Times New Roman" w:hAnsi="Times New Roman" w:cs="Times New Roman"/>
                <w:sz w:val="22"/>
                <w:szCs w:val="22"/>
                <w:lang w:eastAsia="sr-Cyrl-CS"/>
              </w:rPr>
            </w:pPr>
            <w:r w:rsidRPr="00FB4B02">
              <w:rPr>
                <w:rFonts w:ascii="Times New Roman" w:hAnsi="Times New Roman" w:cs="Times New Roman"/>
                <w:sz w:val="22"/>
                <w:szCs w:val="22"/>
                <w:lang w:eastAsia="sr-Cyrl-CS"/>
              </w:rPr>
              <w:t>3.3. Копије М-образаца за наведена радна места</w:t>
            </w:r>
          </w:p>
          <w:p w:rsidR="00FF7EDE" w:rsidRDefault="00FF7EDE" w:rsidP="00FF7EDE">
            <w:pPr>
              <w:tabs>
                <w:tab w:val="left" w:pos="9360"/>
              </w:tabs>
              <w:ind w:left="0" w:firstLine="0"/>
              <w:rPr>
                <w:rFonts w:ascii="Times New Roman" w:hAnsi="Times New Roman" w:cs="Times New Roman"/>
                <w:sz w:val="22"/>
                <w:szCs w:val="22"/>
                <w:lang w:eastAsia="sr-Cyrl-CS"/>
              </w:rPr>
            </w:pPr>
          </w:p>
          <w:p w:rsidR="00FF7EDE" w:rsidRDefault="00FF7EDE" w:rsidP="00FF7EDE">
            <w:pPr>
              <w:tabs>
                <w:tab w:val="left" w:pos="9360"/>
              </w:tabs>
              <w:ind w:left="0" w:firstLine="0"/>
              <w:rPr>
                <w:rFonts w:ascii="Times New Roman" w:hAnsi="Times New Roman" w:cs="Times New Roman"/>
                <w:sz w:val="22"/>
                <w:szCs w:val="22"/>
                <w:lang w:eastAsia="sr-Cyrl-CS"/>
              </w:rPr>
            </w:pPr>
          </w:p>
          <w:p w:rsidR="00FF7EDE" w:rsidRDefault="00FF7EDE" w:rsidP="00FF7EDE">
            <w:pPr>
              <w:tabs>
                <w:tab w:val="left" w:pos="9360"/>
              </w:tabs>
              <w:ind w:left="0" w:firstLine="0"/>
              <w:rPr>
                <w:rFonts w:ascii="Times New Roman" w:hAnsi="Times New Roman" w:cs="Times New Roman"/>
                <w:sz w:val="22"/>
                <w:szCs w:val="22"/>
                <w:lang w:eastAsia="sr-Cyrl-CS"/>
              </w:rPr>
            </w:pPr>
          </w:p>
          <w:p w:rsidR="00FF7EDE" w:rsidRDefault="00FF7EDE" w:rsidP="00FF7EDE">
            <w:pPr>
              <w:tabs>
                <w:tab w:val="left" w:pos="9360"/>
              </w:tabs>
              <w:ind w:left="0" w:firstLine="0"/>
              <w:rPr>
                <w:rFonts w:ascii="Times New Roman" w:hAnsi="Times New Roman" w:cs="Times New Roman"/>
                <w:sz w:val="22"/>
                <w:szCs w:val="22"/>
                <w:lang w:eastAsia="sr-Cyrl-CS"/>
              </w:rPr>
            </w:pPr>
          </w:p>
          <w:p w:rsidR="00FF7EDE" w:rsidRPr="00FB4B02" w:rsidRDefault="00FF7EDE" w:rsidP="00FF7EDE">
            <w:pPr>
              <w:tabs>
                <w:tab w:val="left" w:pos="9360"/>
              </w:tabs>
              <w:ind w:left="0" w:firstLine="0"/>
              <w:rPr>
                <w:rFonts w:ascii="Times New Roman" w:hAnsi="Times New Roman" w:cs="Times New Roman"/>
                <w:sz w:val="22"/>
                <w:szCs w:val="22"/>
                <w:lang w:eastAsia="sr-Cyrl-CS"/>
              </w:rPr>
            </w:pPr>
            <w:r w:rsidRPr="00FB4B02">
              <w:rPr>
                <w:rFonts w:ascii="Times New Roman" w:hAnsi="Times New Roman" w:cs="Times New Roman"/>
                <w:sz w:val="22"/>
                <w:szCs w:val="22"/>
                <w:lang w:eastAsia="sr-Cyrl-CS"/>
              </w:rPr>
              <w:t>3.4.1. копије наведених уверења</w:t>
            </w:r>
          </w:p>
          <w:p w:rsidR="00FF7EDE" w:rsidRPr="00FB4B02" w:rsidRDefault="00FF7EDE" w:rsidP="00FF7EDE">
            <w:pPr>
              <w:rPr>
                <w:rFonts w:ascii="Times New Roman" w:hAnsi="Times New Roman" w:cs="Times New Roman"/>
                <w:sz w:val="22"/>
                <w:szCs w:val="22"/>
              </w:rPr>
            </w:pPr>
          </w:p>
          <w:p w:rsidR="00FF7EDE" w:rsidRPr="00FB4B02" w:rsidRDefault="00FF7EDE" w:rsidP="00FF7EDE">
            <w:pPr>
              <w:rPr>
                <w:rFonts w:ascii="Times New Roman" w:hAnsi="Times New Roman" w:cs="Times New Roman"/>
                <w:sz w:val="22"/>
                <w:szCs w:val="22"/>
              </w:rPr>
            </w:pPr>
          </w:p>
          <w:p w:rsidR="00FF7EDE" w:rsidRPr="00FB4B02" w:rsidRDefault="00FF7EDE" w:rsidP="00FF7EDE">
            <w:pPr>
              <w:tabs>
                <w:tab w:val="left" w:pos="9360"/>
              </w:tabs>
              <w:ind w:left="0"/>
              <w:rPr>
                <w:rFonts w:ascii="Times New Roman" w:hAnsi="Times New Roman" w:cs="Times New Roman"/>
                <w:sz w:val="22"/>
                <w:szCs w:val="22"/>
                <w:lang w:eastAsia="sr-Cyrl-CS"/>
              </w:rPr>
            </w:pPr>
            <w:r w:rsidRPr="00FB4B02">
              <w:rPr>
                <w:rFonts w:ascii="Times New Roman" w:hAnsi="Times New Roman" w:cs="Times New Roman"/>
                <w:sz w:val="22"/>
                <w:szCs w:val="22"/>
                <w:lang w:eastAsia="sr-Cyrl-CS"/>
              </w:rPr>
              <w:t>3.4.2. копије наведених уверења</w:t>
            </w:r>
          </w:p>
          <w:p w:rsidR="00FF7EDE" w:rsidRDefault="00FF7EDE" w:rsidP="00FF7EDE">
            <w:pPr>
              <w:ind w:left="0"/>
              <w:rPr>
                <w:rFonts w:ascii="Times New Roman" w:hAnsi="Times New Roman" w:cs="Times New Roman"/>
                <w:sz w:val="22"/>
                <w:szCs w:val="22"/>
              </w:rPr>
            </w:pPr>
          </w:p>
          <w:p w:rsidR="00FF7EDE" w:rsidRDefault="00FF7EDE" w:rsidP="00FF7EDE">
            <w:pPr>
              <w:ind w:left="0"/>
              <w:rPr>
                <w:rFonts w:ascii="Times New Roman" w:hAnsi="Times New Roman" w:cs="Times New Roman"/>
                <w:sz w:val="22"/>
                <w:szCs w:val="22"/>
              </w:rPr>
            </w:pPr>
          </w:p>
          <w:p w:rsidR="00FF7EDE" w:rsidRPr="00FB4B02" w:rsidRDefault="00FF7EDE" w:rsidP="00FF7EDE">
            <w:pPr>
              <w:ind w:left="0"/>
              <w:rPr>
                <w:rFonts w:ascii="Times New Roman" w:hAnsi="Times New Roman" w:cs="Times New Roman"/>
                <w:sz w:val="22"/>
                <w:szCs w:val="22"/>
              </w:rPr>
            </w:pPr>
            <w:r w:rsidRPr="00FB4B02">
              <w:rPr>
                <w:rFonts w:ascii="Times New Roman" w:hAnsi="Times New Roman" w:cs="Times New Roman"/>
                <w:sz w:val="22"/>
                <w:szCs w:val="22"/>
              </w:rPr>
              <w:t>3.4.3. копије наведених уверења</w:t>
            </w:r>
          </w:p>
          <w:p w:rsidR="00FF7EDE" w:rsidRPr="00FB4B02" w:rsidRDefault="00FF7EDE" w:rsidP="00FF7EDE">
            <w:pPr>
              <w:rPr>
                <w:rFonts w:ascii="Times New Roman" w:hAnsi="Times New Roman" w:cs="Times New Roman"/>
                <w:sz w:val="22"/>
                <w:szCs w:val="22"/>
              </w:rPr>
            </w:pPr>
          </w:p>
          <w:p w:rsidR="00FF7EDE" w:rsidRDefault="00FF7EDE" w:rsidP="00FF7EDE">
            <w:pPr>
              <w:ind w:left="0"/>
              <w:rPr>
                <w:rFonts w:ascii="Times New Roman" w:hAnsi="Times New Roman" w:cs="Times New Roman"/>
                <w:sz w:val="22"/>
                <w:szCs w:val="22"/>
              </w:rPr>
            </w:pPr>
          </w:p>
          <w:p w:rsidR="00FF7EDE" w:rsidRDefault="00FF7EDE" w:rsidP="00FF7EDE">
            <w:pPr>
              <w:ind w:left="0"/>
              <w:rPr>
                <w:rFonts w:ascii="Times New Roman" w:hAnsi="Times New Roman" w:cs="Times New Roman"/>
                <w:sz w:val="22"/>
                <w:szCs w:val="22"/>
              </w:rPr>
            </w:pPr>
          </w:p>
          <w:p w:rsidR="00FF7EDE" w:rsidRPr="00C64404" w:rsidRDefault="00FF7EDE" w:rsidP="00FF7EDE">
            <w:pPr>
              <w:ind w:left="0" w:firstLine="0"/>
              <w:rPr>
                <w:rFonts w:ascii="Times New Roman" w:hAnsi="Times New Roman" w:cs="Times New Roman"/>
                <w:sz w:val="22"/>
                <w:szCs w:val="22"/>
              </w:rPr>
            </w:pPr>
          </w:p>
          <w:p w:rsidR="00FF7EDE" w:rsidRPr="00FB4B02" w:rsidRDefault="00FF7EDE" w:rsidP="00FF7EDE">
            <w:pPr>
              <w:ind w:left="0"/>
              <w:rPr>
                <w:rFonts w:ascii="Times New Roman" w:hAnsi="Times New Roman" w:cs="Times New Roman"/>
                <w:sz w:val="22"/>
                <w:szCs w:val="22"/>
              </w:rPr>
            </w:pPr>
            <w:r w:rsidRPr="00FB4B02">
              <w:rPr>
                <w:rFonts w:ascii="Times New Roman" w:hAnsi="Times New Roman" w:cs="Times New Roman"/>
                <w:sz w:val="22"/>
                <w:szCs w:val="22"/>
              </w:rPr>
              <w:lastRenderedPageBreak/>
              <w:t xml:space="preserve">3.5.1. </w:t>
            </w:r>
            <w:r>
              <w:rPr>
                <w:rFonts w:ascii="Times New Roman" w:hAnsi="Times New Roman" w:cs="Times New Roman"/>
                <w:sz w:val="22"/>
                <w:szCs w:val="22"/>
              </w:rPr>
              <w:t xml:space="preserve"> копија уверења</w:t>
            </w:r>
          </w:p>
          <w:p w:rsidR="00FF7EDE" w:rsidRPr="00FF7EDE" w:rsidRDefault="00FF7EDE" w:rsidP="00FF7EDE">
            <w:pPr>
              <w:tabs>
                <w:tab w:val="left" w:pos="3015"/>
              </w:tabs>
              <w:ind w:left="0" w:firstLine="0"/>
              <w:rPr>
                <w:rFonts w:ascii="Times New Roman" w:hAnsi="Times New Roman" w:cs="Times New Roman"/>
                <w:sz w:val="22"/>
                <w:szCs w:val="22"/>
              </w:rPr>
            </w:pPr>
          </w:p>
          <w:p w:rsidR="00FF7EDE" w:rsidRPr="004B3756" w:rsidRDefault="00FF7EDE" w:rsidP="00FF7EDE">
            <w:pPr>
              <w:tabs>
                <w:tab w:val="left" w:pos="3015"/>
              </w:tabs>
              <w:ind w:left="0"/>
              <w:rPr>
                <w:rFonts w:ascii="Times New Roman" w:hAnsi="Times New Roman" w:cs="Times New Roman"/>
                <w:sz w:val="22"/>
                <w:szCs w:val="22"/>
              </w:rPr>
            </w:pPr>
            <w:r w:rsidRPr="00FB4B02">
              <w:rPr>
                <w:rFonts w:ascii="Times New Roman" w:hAnsi="Times New Roman" w:cs="Times New Roman"/>
                <w:sz w:val="22"/>
                <w:szCs w:val="22"/>
              </w:rPr>
              <w:t>3.5.3. лекарско уверење за рад на дубини</w:t>
            </w:r>
            <w:r>
              <w:rPr>
                <w:rFonts w:ascii="Times New Roman" w:hAnsi="Times New Roman" w:cs="Times New Roman"/>
                <w:sz w:val="22"/>
                <w:szCs w:val="22"/>
              </w:rPr>
              <w:t xml:space="preserve"> и висини</w:t>
            </w:r>
          </w:p>
        </w:tc>
      </w:tr>
      <w:tr w:rsidR="00FF7EDE" w:rsidRPr="00D06B80" w:rsidTr="00FF7EDE">
        <w:tc>
          <w:tcPr>
            <w:tcW w:w="1222" w:type="dxa"/>
            <w:shd w:val="clear" w:color="auto" w:fill="BDD6EE" w:themeFill="accent1" w:themeFillTint="66"/>
          </w:tcPr>
          <w:p w:rsidR="00FF7EDE" w:rsidRPr="00B90336" w:rsidRDefault="00FF7EDE" w:rsidP="00FF7EDE">
            <w:pPr>
              <w:ind w:left="0"/>
              <w:jc w:val="center"/>
              <w:rPr>
                <w:rFonts w:ascii="Times New Roman" w:hAnsi="Times New Roman" w:cs="Times New Roman"/>
                <w:b/>
                <w:sz w:val="22"/>
                <w:szCs w:val="22"/>
              </w:rPr>
            </w:pPr>
            <w:r w:rsidRPr="00B90336">
              <w:rPr>
                <w:rFonts w:ascii="Times New Roman" w:hAnsi="Times New Roman" w:cs="Times New Roman"/>
                <w:b/>
                <w:sz w:val="22"/>
                <w:szCs w:val="22"/>
              </w:rPr>
              <w:lastRenderedPageBreak/>
              <w:t>4.</w:t>
            </w:r>
          </w:p>
        </w:tc>
        <w:tc>
          <w:tcPr>
            <w:tcW w:w="4353" w:type="dxa"/>
            <w:shd w:val="clear" w:color="auto" w:fill="BDD6EE" w:themeFill="accent1" w:themeFillTint="66"/>
          </w:tcPr>
          <w:p w:rsidR="00FF7EDE" w:rsidRPr="00B90336" w:rsidRDefault="00FF7EDE" w:rsidP="00FF7EDE">
            <w:pPr>
              <w:ind w:left="0"/>
              <w:jc w:val="center"/>
              <w:rPr>
                <w:rFonts w:ascii="Times New Roman" w:hAnsi="Times New Roman" w:cs="Times New Roman"/>
                <w:b/>
                <w:sz w:val="22"/>
                <w:szCs w:val="22"/>
              </w:rPr>
            </w:pPr>
            <w:r w:rsidRPr="00B90336">
              <w:rPr>
                <w:rFonts w:ascii="Times New Roman" w:hAnsi="Times New Roman" w:cs="Times New Roman"/>
                <w:b/>
                <w:sz w:val="22"/>
                <w:szCs w:val="22"/>
              </w:rPr>
              <w:t>ПОСЛОВНИ КАПАЦИТЕТ</w:t>
            </w:r>
          </w:p>
        </w:tc>
        <w:tc>
          <w:tcPr>
            <w:tcW w:w="3819" w:type="dxa"/>
            <w:shd w:val="clear" w:color="auto" w:fill="BDD6EE" w:themeFill="accent1" w:themeFillTint="66"/>
          </w:tcPr>
          <w:p w:rsidR="00FF7EDE" w:rsidRPr="00FB4B02" w:rsidRDefault="00FF7EDE" w:rsidP="00FF7EDE">
            <w:pPr>
              <w:tabs>
                <w:tab w:val="left" w:pos="9360"/>
              </w:tabs>
              <w:ind w:left="0"/>
              <w:rPr>
                <w:rFonts w:ascii="Times New Roman" w:hAnsi="Times New Roman" w:cs="Times New Roman"/>
                <w:sz w:val="22"/>
                <w:szCs w:val="22"/>
                <w:lang w:eastAsia="sr-Cyrl-CS"/>
              </w:rPr>
            </w:pPr>
          </w:p>
        </w:tc>
      </w:tr>
      <w:tr w:rsidR="00FF7EDE" w:rsidRPr="00D06B80" w:rsidTr="00FF7EDE">
        <w:tc>
          <w:tcPr>
            <w:tcW w:w="1222" w:type="dxa"/>
          </w:tcPr>
          <w:p w:rsidR="00FF7EDE" w:rsidRDefault="00FF7EDE" w:rsidP="00FF7EDE">
            <w:pPr>
              <w:ind w:left="0"/>
              <w:rPr>
                <w:rFonts w:ascii="Times New Roman" w:hAnsi="Times New Roman" w:cs="Times New Roman"/>
                <w:sz w:val="22"/>
                <w:szCs w:val="22"/>
              </w:rPr>
            </w:pPr>
          </w:p>
        </w:tc>
        <w:tc>
          <w:tcPr>
            <w:tcW w:w="4353" w:type="dxa"/>
          </w:tcPr>
          <w:p w:rsidR="00FF7EDE" w:rsidRPr="002A230E" w:rsidRDefault="00FF7EDE" w:rsidP="00FF7EDE">
            <w:pPr>
              <w:ind w:left="0"/>
              <w:rPr>
                <w:rFonts w:ascii="Times New Roman" w:hAnsi="Times New Roman" w:cs="Times New Roman"/>
                <w:sz w:val="22"/>
                <w:szCs w:val="22"/>
              </w:rPr>
            </w:pPr>
            <w:r w:rsidRPr="002A230E">
              <w:rPr>
                <w:rFonts w:ascii="Times New Roman" w:hAnsi="Times New Roman" w:cs="Times New Roman"/>
                <w:sz w:val="22"/>
                <w:szCs w:val="22"/>
              </w:rPr>
              <w:t xml:space="preserve">Под довољним пословним капацитетом сматра се да понуђач </w:t>
            </w:r>
            <w:r>
              <w:rPr>
                <w:rFonts w:ascii="Times New Roman" w:hAnsi="Times New Roman" w:cs="Times New Roman"/>
                <w:sz w:val="22"/>
                <w:szCs w:val="22"/>
              </w:rPr>
              <w:t>и</w:t>
            </w:r>
            <w:r w:rsidRPr="002A230E">
              <w:rPr>
                <w:rFonts w:ascii="Times New Roman" w:hAnsi="Times New Roman" w:cs="Times New Roman"/>
                <w:sz w:val="22"/>
                <w:szCs w:val="22"/>
              </w:rPr>
              <w:t>ма уведене и имплементиране стандарде:</w:t>
            </w:r>
          </w:p>
          <w:p w:rsidR="00FF7EDE" w:rsidRPr="00FF7EDE" w:rsidRDefault="00FF7EDE" w:rsidP="00FF7EDE">
            <w:pPr>
              <w:autoSpaceDE w:val="0"/>
              <w:autoSpaceDN w:val="0"/>
              <w:adjustRightInd w:val="0"/>
              <w:spacing w:after="14"/>
              <w:ind w:left="0"/>
              <w:rPr>
                <w:rFonts w:ascii="Times New Roman" w:hAnsi="Times New Roman" w:cs="Times New Roman"/>
                <w:sz w:val="22"/>
                <w:szCs w:val="22"/>
              </w:rPr>
            </w:pPr>
            <w:r w:rsidRPr="002A230E">
              <w:rPr>
                <w:rFonts w:ascii="Times New Roman" w:hAnsi="Times New Roman" w:cs="Times New Roman"/>
                <w:sz w:val="22"/>
                <w:szCs w:val="22"/>
              </w:rPr>
              <w:t>4.</w:t>
            </w:r>
            <w:r>
              <w:rPr>
                <w:rFonts w:ascii="Times New Roman" w:hAnsi="Times New Roman" w:cs="Times New Roman"/>
                <w:sz w:val="22"/>
                <w:szCs w:val="22"/>
              </w:rPr>
              <w:t>1</w:t>
            </w:r>
            <w:r w:rsidRPr="002A230E">
              <w:rPr>
                <w:rFonts w:ascii="Times New Roman" w:hAnsi="Times New Roman" w:cs="Times New Roman"/>
                <w:sz w:val="22"/>
                <w:szCs w:val="22"/>
              </w:rPr>
              <w:t>.ISO</w:t>
            </w:r>
            <w:r>
              <w:rPr>
                <w:rFonts w:ascii="Times New Roman" w:hAnsi="Times New Roman" w:cs="Times New Roman"/>
                <w:sz w:val="22"/>
                <w:szCs w:val="22"/>
              </w:rPr>
              <w:t xml:space="preserve"> 10002:2016 Систем менаџмента квалитетом/ задовољство корисника</w:t>
            </w:r>
          </w:p>
          <w:p w:rsidR="00FF7EDE" w:rsidRPr="00FF7EDE" w:rsidRDefault="00FF7EDE" w:rsidP="00FF7EDE">
            <w:pPr>
              <w:ind w:left="0"/>
              <w:rPr>
                <w:rFonts w:ascii="Times New Roman" w:hAnsi="Times New Roman"/>
                <w:bCs/>
              </w:rPr>
            </w:pPr>
            <w:r>
              <w:rPr>
                <w:rFonts w:ascii="Times New Roman" w:hAnsi="Times New Roman"/>
              </w:rPr>
              <w:t xml:space="preserve">4.2. </w:t>
            </w:r>
            <w:r w:rsidRPr="00986693">
              <w:rPr>
                <w:rFonts w:ascii="Times New Roman" w:hAnsi="Times New Roman"/>
                <w:bCs/>
              </w:rPr>
              <w:t>SRPS ISO 26000:2014  корпоративна друштвена одговорност</w:t>
            </w:r>
          </w:p>
          <w:p w:rsidR="00FF7EDE" w:rsidRPr="00FF7EDE" w:rsidRDefault="00FF7EDE" w:rsidP="00FF7EDE">
            <w:pPr>
              <w:ind w:left="0"/>
              <w:rPr>
                <w:rFonts w:ascii="Times New Roman" w:hAnsi="Times New Roman"/>
                <w:b/>
              </w:rPr>
            </w:pPr>
            <w:r w:rsidRPr="00E02E02">
              <w:rPr>
                <w:rFonts w:ascii="Times New Roman" w:hAnsi="Times New Roman"/>
              </w:rPr>
              <w:t>4.3.SRPS ISO 22301:2014 систем менаџмента континуитетом пословања</w:t>
            </w:r>
          </w:p>
          <w:p w:rsidR="00FF7EDE" w:rsidRPr="00B51AA0" w:rsidRDefault="00FF7EDE" w:rsidP="00FF7EDE">
            <w:pPr>
              <w:ind w:left="0"/>
              <w:rPr>
                <w:rFonts w:ascii="Times New Roman" w:hAnsi="Times New Roman" w:cs="Times New Roman"/>
                <w:sz w:val="22"/>
                <w:szCs w:val="22"/>
              </w:rPr>
            </w:pPr>
            <w:r w:rsidRPr="002A230E">
              <w:rPr>
                <w:rFonts w:ascii="Times New Roman" w:hAnsi="Times New Roman" w:cs="Times New Roman"/>
                <w:sz w:val="22"/>
                <w:szCs w:val="22"/>
              </w:rPr>
              <w:t>4.</w:t>
            </w:r>
            <w:r>
              <w:rPr>
                <w:rFonts w:ascii="Times New Roman" w:hAnsi="Times New Roman" w:cs="Times New Roman"/>
                <w:sz w:val="22"/>
                <w:szCs w:val="22"/>
              </w:rPr>
              <w:t>4</w:t>
            </w:r>
            <w:r w:rsidRPr="002A230E">
              <w:rPr>
                <w:rFonts w:ascii="Times New Roman" w:hAnsi="Times New Roman" w:cs="Times New Roman"/>
                <w:sz w:val="22"/>
                <w:szCs w:val="22"/>
              </w:rPr>
              <w:t>.да је осигурано СВЕ запослене од последица несрећног случаја(смрт и инвалидитет)</w:t>
            </w:r>
          </w:p>
        </w:tc>
        <w:tc>
          <w:tcPr>
            <w:tcW w:w="3819" w:type="dxa"/>
          </w:tcPr>
          <w:p w:rsidR="00FF7EDE" w:rsidRDefault="00FF7EDE" w:rsidP="00FF7EDE">
            <w:pPr>
              <w:tabs>
                <w:tab w:val="left" w:pos="3015"/>
              </w:tabs>
              <w:ind w:left="0" w:firstLine="0"/>
              <w:rPr>
                <w:rFonts w:ascii="Times New Roman" w:hAnsi="Times New Roman" w:cs="Times New Roman"/>
                <w:sz w:val="22"/>
                <w:szCs w:val="22"/>
              </w:rPr>
            </w:pPr>
          </w:p>
          <w:p w:rsidR="00FF7EDE" w:rsidRPr="00E02E02" w:rsidRDefault="00FF7EDE" w:rsidP="00FF7EDE">
            <w:pPr>
              <w:tabs>
                <w:tab w:val="left" w:pos="3015"/>
              </w:tabs>
              <w:ind w:left="0"/>
              <w:rPr>
                <w:rFonts w:ascii="Times New Roman" w:hAnsi="Times New Roman" w:cs="Times New Roman"/>
                <w:sz w:val="22"/>
                <w:szCs w:val="22"/>
              </w:rPr>
            </w:pPr>
            <w:r w:rsidRPr="002A230E">
              <w:rPr>
                <w:rFonts w:ascii="Times New Roman" w:hAnsi="Times New Roman" w:cs="Times New Roman"/>
                <w:sz w:val="22"/>
                <w:szCs w:val="22"/>
              </w:rPr>
              <w:t>4.</w:t>
            </w:r>
            <w:r>
              <w:rPr>
                <w:rFonts w:ascii="Times New Roman" w:hAnsi="Times New Roman" w:cs="Times New Roman"/>
                <w:sz w:val="22"/>
                <w:szCs w:val="22"/>
              </w:rPr>
              <w:t>1</w:t>
            </w:r>
            <w:r w:rsidRPr="002A230E">
              <w:rPr>
                <w:rFonts w:ascii="Times New Roman" w:hAnsi="Times New Roman" w:cs="Times New Roman"/>
                <w:sz w:val="22"/>
                <w:szCs w:val="22"/>
              </w:rPr>
              <w:t>. Копиј</w:t>
            </w:r>
            <w:r>
              <w:rPr>
                <w:rFonts w:ascii="Times New Roman" w:hAnsi="Times New Roman" w:cs="Times New Roman"/>
                <w:sz w:val="22"/>
                <w:szCs w:val="22"/>
              </w:rPr>
              <w:t>а</w:t>
            </w:r>
            <w:r w:rsidRPr="002A230E">
              <w:rPr>
                <w:rFonts w:ascii="Times New Roman" w:hAnsi="Times New Roman" w:cs="Times New Roman"/>
                <w:sz w:val="22"/>
                <w:szCs w:val="22"/>
              </w:rPr>
              <w:t xml:space="preserve"> сертификата издат од акредитован</w:t>
            </w:r>
            <w:r>
              <w:rPr>
                <w:rFonts w:ascii="Times New Roman" w:hAnsi="Times New Roman" w:cs="Times New Roman"/>
                <w:sz w:val="22"/>
                <w:szCs w:val="22"/>
              </w:rPr>
              <w:t>е</w:t>
            </w:r>
            <w:r w:rsidRPr="002A230E">
              <w:rPr>
                <w:rFonts w:ascii="Times New Roman" w:hAnsi="Times New Roman" w:cs="Times New Roman"/>
                <w:sz w:val="22"/>
                <w:szCs w:val="22"/>
              </w:rPr>
              <w:t xml:space="preserve"> компаниј</w:t>
            </w:r>
            <w:r>
              <w:rPr>
                <w:rFonts w:ascii="Times New Roman" w:hAnsi="Times New Roman" w:cs="Times New Roman"/>
                <w:sz w:val="22"/>
                <w:szCs w:val="22"/>
              </w:rPr>
              <w:t>е</w:t>
            </w:r>
            <w:r w:rsidRPr="002A230E">
              <w:rPr>
                <w:rFonts w:ascii="Times New Roman" w:hAnsi="Times New Roman" w:cs="Times New Roman"/>
                <w:sz w:val="22"/>
                <w:szCs w:val="22"/>
              </w:rPr>
              <w:t xml:space="preserve"> који регулишу област </w:t>
            </w:r>
            <w:r>
              <w:rPr>
                <w:rFonts w:ascii="Times New Roman" w:hAnsi="Times New Roman" w:cs="Times New Roman"/>
                <w:sz w:val="22"/>
                <w:szCs w:val="22"/>
              </w:rPr>
              <w:t>услуга уређења и одржавања околине</w:t>
            </w:r>
          </w:p>
          <w:p w:rsidR="00FF7EDE" w:rsidRPr="00FF7EDE" w:rsidRDefault="00FF7EDE" w:rsidP="00FF7EDE">
            <w:pPr>
              <w:ind w:left="0"/>
              <w:rPr>
                <w:rFonts w:ascii="Times New Roman" w:hAnsi="Times New Roman"/>
                <w:sz w:val="22"/>
                <w:szCs w:val="22"/>
              </w:rPr>
            </w:pPr>
            <w:r w:rsidRPr="00E02E02">
              <w:rPr>
                <w:rFonts w:ascii="Times New Roman" w:hAnsi="Times New Roman" w:cs="Times New Roman"/>
                <w:sz w:val="22"/>
                <w:szCs w:val="22"/>
              </w:rPr>
              <w:t>4.2.</w:t>
            </w:r>
            <w:r w:rsidRPr="00E02E02">
              <w:rPr>
                <w:rFonts w:ascii="Times New Roman" w:hAnsi="Times New Roman"/>
                <w:sz w:val="22"/>
                <w:szCs w:val="22"/>
              </w:rPr>
              <w:t xml:space="preserve"> Потврда/Извештај о усаглашености са принципима и генеричким смерницама за менаџмент ризиком издата од стране акредитованог сертификационог тела за предметни с</w:t>
            </w:r>
            <w:r>
              <w:rPr>
                <w:rFonts w:ascii="Times New Roman" w:hAnsi="Times New Roman"/>
                <w:sz w:val="22"/>
                <w:szCs w:val="22"/>
              </w:rPr>
              <w:t>тандард и област сертификације</w:t>
            </w:r>
          </w:p>
          <w:p w:rsidR="00FF7EDE" w:rsidRPr="00FF7EDE" w:rsidRDefault="00FF7EDE" w:rsidP="00FF7EDE">
            <w:pPr>
              <w:tabs>
                <w:tab w:val="left" w:pos="3015"/>
              </w:tabs>
              <w:ind w:left="0"/>
              <w:rPr>
                <w:rFonts w:ascii="Times New Roman" w:hAnsi="Times New Roman" w:cs="Times New Roman"/>
                <w:sz w:val="22"/>
                <w:szCs w:val="22"/>
              </w:rPr>
            </w:pPr>
            <w:r w:rsidRPr="002A230E">
              <w:rPr>
                <w:rFonts w:ascii="Times New Roman" w:hAnsi="Times New Roman" w:cs="Times New Roman"/>
                <w:sz w:val="22"/>
                <w:szCs w:val="22"/>
              </w:rPr>
              <w:t>4.</w:t>
            </w:r>
            <w:r>
              <w:rPr>
                <w:rFonts w:ascii="Times New Roman" w:hAnsi="Times New Roman" w:cs="Times New Roman"/>
                <w:sz w:val="22"/>
                <w:szCs w:val="22"/>
              </w:rPr>
              <w:t>3</w:t>
            </w:r>
            <w:r w:rsidRPr="002A230E">
              <w:rPr>
                <w:rFonts w:ascii="Times New Roman" w:hAnsi="Times New Roman" w:cs="Times New Roman"/>
                <w:sz w:val="22"/>
                <w:szCs w:val="22"/>
              </w:rPr>
              <w:t>. Копиј</w:t>
            </w:r>
            <w:r>
              <w:rPr>
                <w:rFonts w:ascii="Times New Roman" w:hAnsi="Times New Roman" w:cs="Times New Roman"/>
                <w:sz w:val="22"/>
                <w:szCs w:val="22"/>
              </w:rPr>
              <w:t>а</w:t>
            </w:r>
            <w:r w:rsidRPr="002A230E">
              <w:rPr>
                <w:rFonts w:ascii="Times New Roman" w:hAnsi="Times New Roman" w:cs="Times New Roman"/>
                <w:sz w:val="22"/>
                <w:szCs w:val="22"/>
              </w:rPr>
              <w:t xml:space="preserve"> сертификата издат од акредитован</w:t>
            </w:r>
            <w:r>
              <w:rPr>
                <w:rFonts w:ascii="Times New Roman" w:hAnsi="Times New Roman" w:cs="Times New Roman"/>
                <w:sz w:val="22"/>
                <w:szCs w:val="22"/>
              </w:rPr>
              <w:t>е</w:t>
            </w:r>
            <w:r w:rsidRPr="002A230E">
              <w:rPr>
                <w:rFonts w:ascii="Times New Roman" w:hAnsi="Times New Roman" w:cs="Times New Roman"/>
                <w:sz w:val="22"/>
                <w:szCs w:val="22"/>
              </w:rPr>
              <w:t xml:space="preserve"> компаниј</w:t>
            </w:r>
            <w:r>
              <w:rPr>
                <w:rFonts w:ascii="Times New Roman" w:hAnsi="Times New Roman" w:cs="Times New Roman"/>
                <w:sz w:val="22"/>
                <w:szCs w:val="22"/>
              </w:rPr>
              <w:t>е</w:t>
            </w:r>
            <w:r w:rsidRPr="002A230E">
              <w:rPr>
                <w:rFonts w:ascii="Times New Roman" w:hAnsi="Times New Roman" w:cs="Times New Roman"/>
                <w:sz w:val="22"/>
                <w:szCs w:val="22"/>
              </w:rPr>
              <w:t xml:space="preserve"> који регулишу област </w:t>
            </w:r>
            <w:r>
              <w:rPr>
                <w:rFonts w:ascii="Times New Roman" w:hAnsi="Times New Roman" w:cs="Times New Roman"/>
                <w:sz w:val="22"/>
                <w:szCs w:val="22"/>
              </w:rPr>
              <w:t>услуга услуга уређења и одржавања околине</w:t>
            </w:r>
          </w:p>
          <w:p w:rsidR="00FF7EDE" w:rsidRDefault="00FF7EDE" w:rsidP="00FF7EDE">
            <w:pPr>
              <w:tabs>
                <w:tab w:val="left" w:pos="3015"/>
              </w:tabs>
              <w:ind w:left="0"/>
              <w:rPr>
                <w:rFonts w:ascii="Times New Roman" w:hAnsi="Times New Roman" w:cs="Times New Roman"/>
                <w:sz w:val="22"/>
                <w:szCs w:val="22"/>
              </w:rPr>
            </w:pPr>
            <w:r w:rsidRPr="002A230E">
              <w:rPr>
                <w:rFonts w:ascii="Times New Roman" w:hAnsi="Times New Roman" w:cs="Times New Roman"/>
                <w:sz w:val="22"/>
                <w:szCs w:val="22"/>
              </w:rPr>
              <w:t>4.</w:t>
            </w:r>
            <w:r>
              <w:rPr>
                <w:rFonts w:ascii="Times New Roman" w:hAnsi="Times New Roman" w:cs="Times New Roman"/>
                <w:sz w:val="22"/>
                <w:szCs w:val="22"/>
              </w:rPr>
              <w:t>4</w:t>
            </w:r>
            <w:r w:rsidRPr="002A230E">
              <w:rPr>
                <w:rFonts w:ascii="Times New Roman" w:hAnsi="Times New Roman" w:cs="Times New Roman"/>
                <w:sz w:val="22"/>
                <w:szCs w:val="22"/>
              </w:rPr>
              <w:t>. -Полиса осигурања од несрећног случаја за СВЕ запослене</w:t>
            </w:r>
          </w:p>
          <w:p w:rsidR="00FF7EDE" w:rsidRPr="00B51AA0" w:rsidRDefault="00FF7EDE" w:rsidP="00FF7EDE">
            <w:pPr>
              <w:tabs>
                <w:tab w:val="left" w:pos="3015"/>
              </w:tabs>
              <w:ind w:left="0"/>
              <w:rPr>
                <w:rFonts w:ascii="Times New Roman" w:hAnsi="Times New Roman" w:cs="Times New Roman"/>
                <w:sz w:val="22"/>
                <w:szCs w:val="22"/>
              </w:rPr>
            </w:pPr>
            <w:r>
              <w:rPr>
                <w:rFonts w:ascii="Times New Roman" w:hAnsi="Times New Roman" w:cs="Times New Roman"/>
                <w:sz w:val="22"/>
                <w:szCs w:val="22"/>
              </w:rPr>
              <w:t>4.4.1. Статистички извештај за 2018. годину</w:t>
            </w:r>
          </w:p>
        </w:tc>
      </w:tr>
    </w:tbl>
    <w:p w:rsidR="005326F5" w:rsidRDefault="005326F5">
      <w:pPr>
        <w:ind w:right="179"/>
      </w:pPr>
    </w:p>
    <w:p w:rsidR="00FF7EDE" w:rsidRDefault="00FF7EDE">
      <w:pPr>
        <w:ind w:right="179"/>
      </w:pPr>
    </w:p>
    <w:p w:rsidR="00FF7EDE" w:rsidRDefault="00FF7EDE">
      <w:pPr>
        <w:ind w:right="179"/>
      </w:pPr>
    </w:p>
    <w:p w:rsidR="00FF7EDE" w:rsidRPr="00FF7EDE" w:rsidRDefault="00FF7EDE">
      <w:pPr>
        <w:ind w:right="179"/>
      </w:pPr>
    </w:p>
    <w:p w:rsidR="00B713D0" w:rsidRDefault="00B713D0" w:rsidP="00B713D0">
      <w:pPr>
        <w:ind w:right="179"/>
      </w:pPr>
      <w:r>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lastRenderedPageBreak/>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7E7D77" w:rsidRDefault="007E7D77">
      <w:pPr>
        <w:spacing w:after="66"/>
        <w:ind w:left="2" w:right="0" w:firstLine="0"/>
        <w:jc w:val="left"/>
      </w:pPr>
    </w:p>
    <w:p w:rsidR="008D16EB" w:rsidRDefault="008D16EB">
      <w:pPr>
        <w:spacing w:after="66"/>
        <w:ind w:left="2" w:right="0" w:firstLine="0"/>
        <w:jc w:val="left"/>
      </w:pPr>
    </w:p>
    <w:p w:rsidR="007E7D77" w:rsidRDefault="007E7D77">
      <w:pPr>
        <w:spacing w:after="66"/>
        <w:ind w:left="2" w:right="0" w:firstLine="0"/>
        <w:jc w:val="left"/>
      </w:pPr>
    </w:p>
    <w:p w:rsidR="006B635F" w:rsidRDefault="006B635F">
      <w:pPr>
        <w:spacing w:after="66"/>
        <w:ind w:left="2" w:right="0" w:firstLine="0"/>
        <w:jc w:val="left"/>
      </w:pPr>
    </w:p>
    <w:p w:rsidR="006B635F" w:rsidRDefault="006B635F">
      <w:pPr>
        <w:spacing w:after="66"/>
        <w:ind w:left="2" w:right="0" w:firstLine="0"/>
        <w:jc w:val="left"/>
      </w:pPr>
    </w:p>
    <w:p w:rsidR="006B635F" w:rsidRDefault="006B635F">
      <w:pPr>
        <w:spacing w:after="66"/>
        <w:ind w:left="2" w:right="0" w:firstLine="0"/>
        <w:jc w:val="left"/>
      </w:pPr>
    </w:p>
    <w:p w:rsidR="00B713D0" w:rsidRDefault="00B713D0">
      <w:pPr>
        <w:spacing w:after="66"/>
        <w:ind w:left="2" w:right="0" w:firstLine="0"/>
        <w:jc w:val="left"/>
      </w:pPr>
    </w:p>
    <w:p w:rsidR="00B713D0" w:rsidRDefault="00B713D0">
      <w:pPr>
        <w:spacing w:after="66"/>
        <w:ind w:left="2" w:right="0" w:firstLine="0"/>
        <w:jc w:val="left"/>
      </w:pPr>
    </w:p>
    <w:p w:rsidR="00B713D0" w:rsidRDefault="00B713D0">
      <w:pPr>
        <w:spacing w:after="66"/>
        <w:ind w:left="2" w:right="0" w:firstLine="0"/>
        <w:jc w:val="left"/>
      </w:pPr>
    </w:p>
    <w:p w:rsidR="00084E13" w:rsidRDefault="00084E1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Default="003B1653" w:rsidP="003904A0">
      <w:pPr>
        <w:spacing w:after="66"/>
        <w:ind w:left="0" w:right="0" w:firstLine="0"/>
        <w:jc w:val="left"/>
      </w:pPr>
    </w:p>
    <w:p w:rsidR="003B1653" w:rsidRPr="00FF7EDE" w:rsidRDefault="003B1653" w:rsidP="003904A0">
      <w:pPr>
        <w:spacing w:after="66"/>
        <w:ind w:left="0" w:right="0" w:firstLine="0"/>
        <w:jc w:val="left"/>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133407">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084E13">
              <w:rPr>
                <w:rFonts w:eastAsia="Times New Roman"/>
                <w:b/>
                <w:bCs/>
                <w:color w:val="000000" w:themeColor="text1"/>
                <w:szCs w:val="21"/>
              </w:rPr>
              <w:t>1</w:t>
            </w:r>
            <w:r w:rsidR="00FF7EDE">
              <w:rPr>
                <w:rFonts w:eastAsia="Times New Roman"/>
                <w:b/>
                <w:bCs/>
                <w:szCs w:val="21"/>
              </w:rPr>
              <w:t>/2020</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084E13">
              <w:rPr>
                <w:rFonts w:eastAsia="Times New Roman"/>
                <w:szCs w:val="21"/>
              </w:rPr>
              <w:t>у 2017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084E13">
              <w:rPr>
                <w:rFonts w:eastAsia="Times New Roman"/>
                <w:szCs w:val="21"/>
              </w:rPr>
              <w:t>у 2018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r w:rsidR="004C22A5" w:rsidRPr="008D16EB" w:rsidTr="004C22A5">
        <w:trPr>
          <w:trHeight w:val="35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C22A5" w:rsidRPr="004C22A5" w:rsidRDefault="004C22A5" w:rsidP="004C22A5">
            <w:pPr>
              <w:spacing w:after="0"/>
              <w:ind w:left="0" w:right="0" w:firstLine="0"/>
              <w:jc w:val="center"/>
              <w:rPr>
                <w:rFonts w:eastAsia="Times New Roman"/>
                <w:b/>
                <w:bCs/>
                <w:szCs w:val="21"/>
              </w:rPr>
            </w:pPr>
            <w:r>
              <w:rPr>
                <w:rFonts w:eastAsia="Times New Roman"/>
                <w:b/>
                <w:bCs/>
                <w:szCs w:val="21"/>
              </w:rPr>
              <w:t>2.</w:t>
            </w:r>
          </w:p>
        </w:tc>
        <w:tc>
          <w:tcPr>
            <w:tcW w:w="7655" w:type="dxa"/>
            <w:tcBorders>
              <w:top w:val="single" w:sz="4" w:space="0" w:color="auto"/>
              <w:left w:val="nil"/>
              <w:bottom w:val="single" w:sz="4" w:space="0" w:color="auto"/>
              <w:right w:val="single" w:sz="4" w:space="0" w:color="auto"/>
            </w:tcBorders>
            <w:shd w:val="clear" w:color="auto" w:fill="auto"/>
            <w:vAlign w:val="center"/>
          </w:tcPr>
          <w:p w:rsidR="004C22A5" w:rsidRPr="008D16EB" w:rsidRDefault="004C22A5" w:rsidP="004C22A5">
            <w:pPr>
              <w:spacing w:after="0"/>
              <w:ind w:left="0" w:right="0" w:firstLine="0"/>
              <w:rPr>
                <w:rFonts w:eastAsia="Times New Roman"/>
                <w:szCs w:val="21"/>
                <w:lang w:val="sr-Cyrl-CS"/>
              </w:rPr>
            </w:pPr>
            <w:r w:rsidRPr="009355D2">
              <w:rPr>
                <w:rFonts w:eastAsia="Times New Roman"/>
                <w:szCs w:val="21"/>
              </w:rPr>
              <w:t>Да ли располаже неопходним пословним капацитетом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4C22A5" w:rsidRPr="008D16EB" w:rsidRDefault="004C22A5" w:rsidP="004C22A5">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single" w:sz="4" w:space="0" w:color="auto"/>
              <w:left w:val="nil"/>
              <w:bottom w:val="single" w:sz="4" w:space="0" w:color="auto"/>
              <w:right w:val="single" w:sz="4" w:space="0" w:color="auto"/>
            </w:tcBorders>
            <w:shd w:val="clear" w:color="auto" w:fill="auto"/>
            <w:vAlign w:val="center"/>
          </w:tcPr>
          <w:p w:rsidR="004C22A5" w:rsidRPr="008D16EB" w:rsidRDefault="004C22A5" w:rsidP="004C22A5">
            <w:pPr>
              <w:spacing w:after="0"/>
              <w:ind w:left="0" w:right="0" w:firstLine="0"/>
              <w:jc w:val="center"/>
              <w:rPr>
                <w:rFonts w:eastAsia="Times New Roman"/>
                <w:szCs w:val="21"/>
              </w:rPr>
            </w:pPr>
            <w:r w:rsidRPr="008D16EB">
              <w:rPr>
                <w:rFonts w:eastAsia="Times New Roman"/>
              </w:rPr>
              <w:t xml:space="preserve">НЕ </w:t>
            </w:r>
          </w:p>
        </w:tc>
      </w:tr>
    </w:tbl>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3B1653" w:rsidP="004C22A5">
      <w:pPr>
        <w:tabs>
          <w:tab w:val="center" w:pos="3386"/>
          <w:tab w:val="center" w:pos="4241"/>
          <w:tab w:val="center" w:pos="4740"/>
          <w:tab w:val="center" w:pos="5416"/>
          <w:tab w:val="center" w:pos="6767"/>
        </w:tabs>
        <w:ind w:left="0" w:right="0" w:firstLine="0"/>
        <w:jc w:val="center"/>
      </w:pPr>
      <w:r>
        <w:rPr>
          <w:b/>
          <w:sz w:val="26"/>
        </w:rPr>
        <w:lastRenderedPageBreak/>
        <w:t>Прилог 7</w:t>
      </w:r>
      <w:r w:rsidR="004C22A5">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FF7EDE">
        <w:rPr>
          <w:b/>
        </w:rPr>
        <w:t xml:space="preserve">Услуге ангажовања </w:t>
      </w:r>
      <w:r w:rsidR="00084E13">
        <w:rPr>
          <w:b/>
        </w:rPr>
        <w:t>људских ресурса</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084E13">
        <w:rPr>
          <w:b/>
          <w:color w:val="000000" w:themeColor="text1"/>
        </w:rPr>
        <w:t>1</w:t>
      </w:r>
      <w:r w:rsidR="00747AC1">
        <w:rPr>
          <w:b/>
        </w:rPr>
        <w:t>/20</w:t>
      </w:r>
      <w:r w:rsidR="00FF7EDE">
        <w:rPr>
          <w:b/>
        </w:rPr>
        <w:t>20</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3B1653">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264AB" w:rsidRPr="009264AB" w:rsidRDefault="009264AB" w:rsidP="005A4D17"/>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FF7EDE" w:rsidRDefault="00404176" w:rsidP="00E709A1">
      <w:pPr>
        <w:tabs>
          <w:tab w:val="center" w:pos="4763"/>
          <w:tab w:val="center" w:pos="10265"/>
        </w:tabs>
        <w:spacing w:after="0"/>
        <w:ind w:left="0" w:right="0" w:firstLine="0"/>
        <w:jc w:val="left"/>
        <w:rPr>
          <w:rFonts w:eastAsia="Calibri"/>
          <w:b/>
          <w:sz w:val="22"/>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084E13">
        <w:rPr>
          <w:rFonts w:eastAsia="Calibri"/>
          <w:b/>
          <w:color w:val="000000" w:themeColor="text1"/>
          <w:sz w:val="22"/>
        </w:rPr>
        <w:t>1</w:t>
      </w:r>
      <w:r w:rsidR="00E709A1" w:rsidRPr="004F3332">
        <w:rPr>
          <w:rFonts w:eastAsia="Calibri"/>
          <w:b/>
          <w:color w:val="000000" w:themeColor="text1"/>
          <w:sz w:val="22"/>
        </w:rPr>
        <w:t>/20</w:t>
      </w:r>
      <w:r w:rsidR="00FF7EDE">
        <w:rPr>
          <w:rFonts w:eastAsia="Calibri"/>
          <w:b/>
          <w:color w:val="000000" w:themeColor="text1"/>
          <w:sz w:val="22"/>
        </w:rPr>
        <w:t>20</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084E13" w:rsidRPr="00084E13" w:rsidRDefault="00084E13" w:rsidP="00E709A1">
      <w:pPr>
        <w:tabs>
          <w:tab w:val="center" w:pos="4763"/>
          <w:tab w:val="center" w:pos="10265"/>
        </w:tabs>
        <w:spacing w:after="0"/>
        <w:ind w:left="0" w:right="0" w:firstLine="0"/>
        <w:jc w:val="left"/>
        <w:rPr>
          <w:rFonts w:eastAsia="Calibri"/>
          <w:sz w:val="22"/>
        </w:rPr>
      </w:pPr>
    </w:p>
    <w:p w:rsidR="009264AB" w:rsidRPr="00084E13" w:rsidRDefault="009264AB" w:rsidP="00084E13">
      <w:pPr>
        <w:tabs>
          <w:tab w:val="center" w:pos="4763"/>
          <w:tab w:val="center" w:pos="10265"/>
        </w:tabs>
        <w:spacing w:after="0"/>
        <w:ind w:left="0" w:right="0" w:firstLine="0"/>
        <w:rPr>
          <w:rFonts w:eastAsia="Calibri"/>
          <w:sz w:val="22"/>
        </w:rPr>
      </w:pPr>
    </w:p>
    <w:p w:rsidR="00084E13" w:rsidRDefault="00084E13" w:rsidP="00084E13">
      <w:pPr>
        <w:autoSpaceDE w:val="0"/>
        <w:rPr>
          <w:lang w:val="en-US"/>
        </w:rPr>
      </w:pPr>
      <w:r>
        <w:rPr>
          <w:lang w:val="en-US"/>
        </w:rPr>
        <w:t xml:space="preserve">Вредност набавке је укупна вредност </w:t>
      </w:r>
      <w:proofErr w:type="gramStart"/>
      <w:r>
        <w:rPr>
          <w:lang w:val="en-US"/>
        </w:rPr>
        <w:t>свих</w:t>
      </w:r>
      <w:r>
        <w:t xml:space="preserve"> </w:t>
      </w:r>
      <w:r>
        <w:rPr>
          <w:lang w:val="en-US"/>
        </w:rPr>
        <w:t xml:space="preserve"> накнада</w:t>
      </w:r>
      <w:proofErr w:type="gramEnd"/>
      <w:r>
        <w:rPr>
          <w:lang w:val="en-US"/>
        </w:rPr>
        <w:t xml:space="preserve"> (бруто</w:t>
      </w:r>
      <w:r>
        <w:t xml:space="preserve"> 2</w:t>
      </w:r>
      <w:r>
        <w:rPr>
          <w:lang w:val="en-US"/>
        </w:rPr>
        <w:t xml:space="preserve"> накнада извршилаца послова са</w:t>
      </w:r>
      <w:r>
        <w:t xml:space="preserve"> </w:t>
      </w:r>
      <w:r>
        <w:rPr>
          <w:lang w:val="en-US"/>
        </w:rPr>
        <w:t>свим трошковима</w:t>
      </w:r>
      <w:r>
        <w:t>(заштитна опрема и друго)</w:t>
      </w:r>
      <w:r>
        <w:rPr>
          <w:lang w:val="en-US"/>
        </w:rPr>
        <w:t>, трошкови превоза и накнада за пружање услуге – провизија).</w:t>
      </w:r>
    </w:p>
    <w:p w:rsidR="00084E13" w:rsidRDefault="00084E13" w:rsidP="00084E13">
      <w:r>
        <w:t>Наручилац не наводи тачан број извршилаца. Понуђач је у обавези да своју цену искаже по сату рада, са свим накнадама и својом провизијом.</w:t>
      </w:r>
    </w:p>
    <w:p w:rsidR="00873DEE" w:rsidRDefault="00084E13" w:rsidP="00084E13">
      <w:r>
        <w:t>Наручилац ће по потреби да изврши ангажовање одређеног броја радних сати на месечном нивоу до истека уговора или до истека вредности процењене в</w:t>
      </w:r>
      <w:r w:rsidR="00FF7EDE">
        <w:t xml:space="preserve">редности јавне набавке која је </w:t>
      </w:r>
    </w:p>
    <w:p w:rsidR="00084E13" w:rsidRDefault="00C943FF" w:rsidP="00084E13">
      <w:r>
        <w:t xml:space="preserve">7 </w:t>
      </w:r>
      <w:r w:rsidR="00084E13">
        <w:t>.500.000,00 рсд без ПДВ-а.</w:t>
      </w:r>
    </w:p>
    <w:p w:rsidR="00084E13" w:rsidRDefault="00084E13" w:rsidP="00084E13">
      <w:r>
        <w:t>Наручилац задржава право да не ангажује сва средства из уговора.</w:t>
      </w:r>
    </w:p>
    <w:p w:rsidR="00084E13" w:rsidRDefault="00084E13" w:rsidP="00084E13">
      <w:r>
        <w:t xml:space="preserve">Наручилац ће вршити благовремено обавештавање Понуђача/Давалаца услуга о потребном броју радних сати пред истек текућег месеца за следећи. </w:t>
      </w:r>
    </w:p>
    <w:p w:rsidR="00084E13" w:rsidRDefault="00084E13" w:rsidP="00084E13">
      <w:r>
        <w:t>У случају да Давалац услуге замени извршиоца, лице/а Наручиоца које прати извршење уговора о јавној набавци мора извршити увид у способности и стање извршиоца пре него овај ступи на извршење задатака и дужно га је упознати са мерама заштите на раду за послове које обавља.</w:t>
      </w:r>
    </w:p>
    <w:p w:rsidR="00084E13" w:rsidRDefault="00084E13" w:rsidP="00084E13">
      <w:r>
        <w:t xml:space="preserve"> </w:t>
      </w:r>
      <w:r w:rsidRPr="00131249">
        <w:t xml:space="preserve">Наручилац даје крајњу оцену да ли ново лице може приступити извршавању услуга након комплетне провере његових способности. </w:t>
      </w:r>
    </w:p>
    <w:p w:rsidR="00084E13" w:rsidRDefault="00084E13" w:rsidP="00084E13">
      <w:pPr>
        <w:rPr>
          <w:shd w:val="clear" w:color="auto" w:fill="FFFFFF"/>
          <w:lang w:val="en-US"/>
        </w:rPr>
      </w:pPr>
      <w:r w:rsidRPr="00131249">
        <w:t xml:space="preserve">Уколико лице не задовољи критеријуме Давалац услуге је дужан у што краћем року обезбедити друго лице које ће задовољити критеријуме радног места на које треба да приступи. </w:t>
      </w:r>
    </w:p>
    <w:p w:rsidR="00084E13" w:rsidRPr="009A24CF" w:rsidRDefault="00084E13" w:rsidP="00084E13">
      <w:pPr>
        <w:autoSpaceDE w:val="0"/>
      </w:pPr>
      <w:proofErr w:type="gramStart"/>
      <w:r>
        <w:rPr>
          <w:shd w:val="clear" w:color="auto" w:fill="FFFFFF"/>
          <w:lang w:val="en-US"/>
        </w:rPr>
        <w:t>Давалац услуге је у обавези да ангажованим лицима редовно исплаћује износе месечних зарада</w:t>
      </w:r>
      <w:r>
        <w:rPr>
          <w:shd w:val="clear" w:color="auto" w:fill="FFFFFF"/>
        </w:rPr>
        <w:t xml:space="preserve"> </w:t>
      </w:r>
      <w:r>
        <w:rPr>
          <w:shd w:val="clear" w:color="auto" w:fill="FFFFFF"/>
          <w:lang w:val="en-US"/>
        </w:rPr>
        <w:t>са припадајућим порезима и доприносима и да наручиоцу редовно доставља доказе о исплати</w:t>
      </w:r>
      <w:r>
        <w:rPr>
          <w:shd w:val="clear" w:color="auto" w:fill="FFFFFF"/>
        </w:rPr>
        <w:t xml:space="preserve"> </w:t>
      </w:r>
      <w:r>
        <w:rPr>
          <w:shd w:val="clear" w:color="auto" w:fill="FFFFFF"/>
          <w:lang w:val="en-US"/>
        </w:rPr>
        <w:t>обавеза</w:t>
      </w:r>
      <w:r>
        <w:rPr>
          <w:shd w:val="clear" w:color="auto" w:fill="FFFFFF"/>
        </w:rPr>
        <w:t>.</w:t>
      </w:r>
      <w:proofErr w:type="gramEnd"/>
    </w:p>
    <w:p w:rsidR="00084E13" w:rsidRDefault="00084E13" w:rsidP="00084E13">
      <w:pPr>
        <w:autoSpaceDE w:val="0"/>
        <w:rPr>
          <w:lang w:val="en-US"/>
        </w:rPr>
      </w:pPr>
      <w:proofErr w:type="gramStart"/>
      <w:r>
        <w:rPr>
          <w:lang w:val="en-US"/>
        </w:rPr>
        <w:t>Давалац услуге се обавезује да обезбеди квалификоване извршиоце услуга (лица која испуњавају</w:t>
      </w:r>
      <w:r>
        <w:t xml:space="preserve"> </w:t>
      </w:r>
      <w:r>
        <w:rPr>
          <w:lang w:val="en-US"/>
        </w:rPr>
        <w:t>психофизичке способности и практичну обученост за обављање тражене врсте послова).</w:t>
      </w:r>
      <w:proofErr w:type="gramEnd"/>
    </w:p>
    <w:p w:rsidR="00084E13" w:rsidRDefault="00084E13" w:rsidP="00084E13">
      <w:pPr>
        <w:autoSpaceDE w:val="0"/>
        <w:rPr>
          <w:lang w:val="en-US"/>
        </w:rPr>
      </w:pPr>
      <w:proofErr w:type="gramStart"/>
      <w:r>
        <w:rPr>
          <w:lang w:val="en-US"/>
        </w:rPr>
        <w:t xml:space="preserve">Давалац услуге је дужан да обезбеди </w:t>
      </w:r>
      <w:r>
        <w:t>тражени</w:t>
      </w:r>
      <w:r>
        <w:rPr>
          <w:lang w:val="en-US"/>
        </w:rPr>
        <w:t xml:space="preserve"> број извршилаца</w:t>
      </w:r>
      <w:r>
        <w:t>/сати</w:t>
      </w:r>
      <w:r>
        <w:rPr>
          <w:lang w:val="en-US"/>
        </w:rPr>
        <w:t xml:space="preserve"> у континуитету током целог</w:t>
      </w:r>
      <w:r>
        <w:t xml:space="preserve"> </w:t>
      </w:r>
      <w:r>
        <w:rPr>
          <w:lang w:val="en-US"/>
        </w:rPr>
        <w:t>периода трајања уговора</w:t>
      </w:r>
      <w:r>
        <w:t>.</w:t>
      </w:r>
      <w:proofErr w:type="gramEnd"/>
      <w:r>
        <w:rPr>
          <w:lang w:val="en-US"/>
        </w:rPr>
        <w:t xml:space="preserve"> Наручилац мора свакодневно да има извршиоца за посао који је захтевао овом техничком спецификацијом а на Даваоцу услуге је да обезбеди и нађе евентуалне </w:t>
      </w:r>
      <w:proofErr w:type="gramStart"/>
      <w:r>
        <w:rPr>
          <w:lang w:val="en-US"/>
        </w:rPr>
        <w:t>замене  за</w:t>
      </w:r>
      <w:proofErr w:type="gramEnd"/>
      <w:r>
        <w:rPr>
          <w:lang w:val="en-US"/>
        </w:rPr>
        <w:t xml:space="preserve"> потребне послове у складу са тра</w:t>
      </w:r>
      <w:r>
        <w:t>ж</w:t>
      </w:r>
      <w:r>
        <w:rPr>
          <w:lang w:val="en-US"/>
        </w:rPr>
        <w:t>еним задацима</w:t>
      </w:r>
      <w:r>
        <w:t xml:space="preserve"> и према траженој стручној спреми и опису посла. Спреченост доласка на посао неког ангажованог извршиоца искључиво је брига Даваоца услуге и обавеза да нађе другог извршиоца за тај дан је такође на Даваоцу услуге.</w:t>
      </w:r>
    </w:p>
    <w:p w:rsidR="00084E13" w:rsidRDefault="00084E13" w:rsidP="00084E13">
      <w:pPr>
        <w:autoSpaceDE w:val="0"/>
        <w:rPr>
          <w:lang w:val="en-US"/>
        </w:rPr>
      </w:pPr>
      <w:proofErr w:type="gramStart"/>
      <w:r>
        <w:rPr>
          <w:lang w:val="en-US"/>
        </w:rPr>
        <w:t>Давалац услуге је дужан да поштује све обавезе које произилазе из важећих прописа о заштити на раду, запошљавању и условима рада и заштите животне средине.</w:t>
      </w:r>
      <w:proofErr w:type="gramEnd"/>
    </w:p>
    <w:p w:rsidR="00084E13" w:rsidRDefault="00084E13" w:rsidP="00084E13">
      <w:pPr>
        <w:autoSpaceDE w:val="0"/>
        <w:rPr>
          <w:lang w:val="en-US"/>
        </w:rPr>
      </w:pPr>
      <w:proofErr w:type="gramStart"/>
      <w:r>
        <w:rPr>
          <w:lang w:val="en-US"/>
        </w:rPr>
        <w:lastRenderedPageBreak/>
        <w:t>Давалац услуге је дужан да води евиденцију рада, а обрачун зарада, сваког појединог</w:t>
      </w:r>
      <w:r>
        <w:t xml:space="preserve"> </w:t>
      </w:r>
      <w:r>
        <w:rPr>
          <w:lang w:val="en-US"/>
        </w:rPr>
        <w:t>извршиоца, врши на основу евиденције сати рада коју доставља Наручилац најкасније до</w:t>
      </w:r>
      <w:r>
        <w:t xml:space="preserve"> 5.</w:t>
      </w:r>
      <w:r>
        <w:rPr>
          <w:lang w:val="en-US"/>
        </w:rPr>
        <w:t>-ог у месецу за претходни месец.</w:t>
      </w:r>
      <w:proofErr w:type="gramEnd"/>
    </w:p>
    <w:p w:rsidR="00084E13" w:rsidRDefault="00084E13" w:rsidP="00084E13">
      <w:pPr>
        <w:autoSpaceDE w:val="0"/>
      </w:pPr>
      <w:proofErr w:type="gramStart"/>
      <w:r>
        <w:rPr>
          <w:lang w:val="en-US"/>
        </w:rPr>
        <w:t>Контролу рада лица која извршавају тражену услугу, Наручилац може да контролише без</w:t>
      </w:r>
      <w:r>
        <w:t xml:space="preserve"> </w:t>
      </w:r>
      <w:r>
        <w:rPr>
          <w:lang w:val="en-US"/>
        </w:rPr>
        <w:t>најаве у сваком моменту.</w:t>
      </w:r>
      <w:proofErr w:type="gramEnd"/>
    </w:p>
    <w:p w:rsidR="00084E13" w:rsidRDefault="00084E13" w:rsidP="00084E13">
      <w:pPr>
        <w:autoSpaceDE w:val="0"/>
        <w:rPr>
          <w:lang w:val="en-US"/>
        </w:rPr>
      </w:pPr>
      <w:r>
        <w:t xml:space="preserve">Радно време ангажовања је 40 часова у току радне недеље, 8 сати дневно,  радним данима, по извршиоцу/раднику услуга. Субота и недеља су нерадни дани. Наручилац задржава право ангажовања извршиоца прековремено. </w:t>
      </w:r>
    </w:p>
    <w:p w:rsidR="00084E13" w:rsidRDefault="00084E13" w:rsidP="00084E13">
      <w:pPr>
        <w:autoSpaceDE w:val="0"/>
        <w:rPr>
          <w:shd w:val="clear" w:color="auto" w:fill="FFFFFF"/>
          <w:lang w:val="en-US"/>
        </w:rPr>
      </w:pPr>
      <w:proofErr w:type="gramStart"/>
      <w:r>
        <w:rPr>
          <w:lang w:val="en-US"/>
        </w:rPr>
        <w:t>- Извршиоци тражене услуге су дужни да се придржавају одређеног радног времена од</w:t>
      </w:r>
      <w:r>
        <w:t xml:space="preserve"> </w:t>
      </w:r>
      <w:r>
        <w:rPr>
          <w:lang w:val="en-US"/>
        </w:rPr>
        <w:t>стране наручиоца и да је извршење послова у складу са позитивним прописима о</w:t>
      </w:r>
      <w:r>
        <w:t xml:space="preserve"> </w:t>
      </w:r>
      <w:r>
        <w:rPr>
          <w:lang w:val="en-US"/>
        </w:rPr>
        <w:t>безбедности и здрављу на раду и у складу са општим актима Наручиоца.</w:t>
      </w:r>
      <w:proofErr w:type="gramEnd"/>
    </w:p>
    <w:p w:rsidR="00084E13" w:rsidRDefault="00084E13" w:rsidP="00084E13">
      <w:pPr>
        <w:autoSpaceDE w:val="0"/>
        <w:rPr>
          <w:b/>
          <w:shd w:val="clear" w:color="auto" w:fill="FFFFFF"/>
        </w:rPr>
      </w:pPr>
      <w:r>
        <w:rPr>
          <w:shd w:val="clear" w:color="auto" w:fill="FFFFFF"/>
          <w:lang w:val="en-US"/>
        </w:rPr>
        <w:t xml:space="preserve">- </w:t>
      </w:r>
      <w:proofErr w:type="gramStart"/>
      <w:r>
        <w:rPr>
          <w:shd w:val="clear" w:color="auto" w:fill="FFFFFF"/>
        </w:rPr>
        <w:t xml:space="preserve">Понуђач </w:t>
      </w:r>
      <w:r>
        <w:rPr>
          <w:shd w:val="clear" w:color="auto" w:fill="FFFFFF"/>
          <w:lang w:val="en-US"/>
        </w:rPr>
        <w:t xml:space="preserve"> је</w:t>
      </w:r>
      <w:proofErr w:type="gramEnd"/>
      <w:r>
        <w:rPr>
          <w:shd w:val="clear" w:color="auto" w:fill="FFFFFF"/>
          <w:lang w:val="en-US"/>
        </w:rPr>
        <w:t xml:space="preserve"> у обавези да о свом трошку обезбеди одговарајућу радну </w:t>
      </w:r>
      <w:r>
        <w:rPr>
          <w:shd w:val="clear" w:color="auto" w:fill="FFFFFF"/>
        </w:rPr>
        <w:t xml:space="preserve">и заштитну опрему </w:t>
      </w:r>
      <w:r>
        <w:rPr>
          <w:shd w:val="clear" w:color="auto" w:fill="FFFFFF"/>
          <w:lang w:val="en-US"/>
        </w:rPr>
        <w:t xml:space="preserve"> свим извршиоцима</w:t>
      </w:r>
      <w:r>
        <w:rPr>
          <w:shd w:val="clear" w:color="auto" w:fill="FFFFFF"/>
        </w:rPr>
        <w:t xml:space="preserve"> </w:t>
      </w:r>
      <w:r>
        <w:rPr>
          <w:shd w:val="clear" w:color="auto" w:fill="FFFFFF"/>
          <w:lang w:val="en-US"/>
        </w:rPr>
        <w:t>ангажованим на пружању тражених услуга.</w:t>
      </w:r>
    </w:p>
    <w:p w:rsidR="00084E13" w:rsidRPr="003B7675" w:rsidRDefault="00084E13" w:rsidP="00084E13">
      <w:pPr>
        <w:autoSpaceDE w:val="0"/>
        <w:rPr>
          <w:shd w:val="clear" w:color="auto" w:fill="FFFFFF"/>
        </w:rPr>
      </w:pPr>
      <w:r w:rsidRPr="003B7675">
        <w:rPr>
          <w:shd w:val="clear" w:color="auto" w:fill="FFFFFF"/>
        </w:rPr>
        <w:t>Потребна заштитна опрема по радном месту коју је дужан да обезбеди понуђач за радника је следећа:</w:t>
      </w:r>
    </w:p>
    <w:p w:rsidR="00084E13" w:rsidRPr="003B7675" w:rsidRDefault="00084E13" w:rsidP="00084E13">
      <w:pPr>
        <w:autoSpaceDE w:val="0"/>
        <w:rPr>
          <w:shd w:val="clear" w:color="auto" w:fill="FFFFFF"/>
        </w:rPr>
      </w:pPr>
      <w:r>
        <w:rPr>
          <w:shd w:val="clear" w:color="auto" w:fill="FFFFFF"/>
        </w:rPr>
        <w:t>1</w:t>
      </w:r>
      <w:r w:rsidRPr="003B7675">
        <w:rPr>
          <w:shd w:val="clear" w:color="auto" w:fill="FFFFFF"/>
        </w:rPr>
        <w:t>. Радник за рад  са тримером и ручним алаткама</w:t>
      </w:r>
    </w:p>
    <w:p w:rsidR="00084E13" w:rsidRPr="000504B2" w:rsidRDefault="00084E13" w:rsidP="00084E13">
      <w:pPr>
        <w:autoSpaceDE w:val="0"/>
        <w:rPr>
          <w:b/>
          <w:shd w:val="clear" w:color="auto" w:fill="FFFFFF"/>
        </w:rPr>
      </w:pPr>
      <w:r w:rsidRPr="000504B2">
        <w:rPr>
          <w:shd w:val="clear" w:color="auto" w:fill="FFFFFF"/>
        </w:rPr>
        <w:t>радно одело, заштитни визир за заштиту лица, заштитне наочаре, радне заштитне ципеле  и радна јакна по потреби.</w:t>
      </w:r>
    </w:p>
    <w:p w:rsidR="00084E13" w:rsidRDefault="00084E13" w:rsidP="00084E13">
      <w:pPr>
        <w:autoSpaceDE w:val="0"/>
      </w:pPr>
      <w:r>
        <w:t>-</w:t>
      </w:r>
      <w:r>
        <w:rPr>
          <w:lang w:val="en-US"/>
        </w:rPr>
        <w:t xml:space="preserve">За </w:t>
      </w:r>
      <w:r>
        <w:t>послове</w:t>
      </w:r>
      <w:r>
        <w:rPr>
          <w:lang w:val="en-US"/>
        </w:rPr>
        <w:t xml:space="preserve"> и </w:t>
      </w:r>
      <w:r>
        <w:t>задатке</w:t>
      </w:r>
      <w:r>
        <w:rPr>
          <w:lang w:val="en-US"/>
        </w:rPr>
        <w:t xml:space="preserve"> </w:t>
      </w:r>
      <w:r>
        <w:t>који</w:t>
      </w:r>
      <w:r>
        <w:rPr>
          <w:lang w:val="en-US"/>
        </w:rPr>
        <w:t xml:space="preserve"> подразумевају претходне и периодичне здравствене</w:t>
      </w:r>
      <w:r>
        <w:t xml:space="preserve"> </w:t>
      </w:r>
      <w:r>
        <w:rPr>
          <w:lang w:val="en-US"/>
        </w:rPr>
        <w:t>прегледе, трошкови истих сноси Наручилац.</w:t>
      </w:r>
      <w:r>
        <w:t xml:space="preserve"> Такође обавезно вакцинисање ће се извршити у организацији наручиоца за одређена радна места за које је законом прописано.</w:t>
      </w:r>
    </w:p>
    <w:p w:rsidR="00084E13" w:rsidRDefault="00084E13" w:rsidP="00084E13">
      <w:pPr>
        <w:autoSpaceDE w:val="0"/>
        <w:rPr>
          <w:lang w:val="en-US"/>
        </w:rPr>
      </w:pPr>
      <w:r>
        <w:t xml:space="preserve">- </w:t>
      </w:r>
      <w:r>
        <w:rPr>
          <w:lang w:val="en-US"/>
        </w:rPr>
        <w:t>Понуђач се обавезује да о свом трошку обезбеди лице одговорно за контролу квалитета и</w:t>
      </w:r>
      <w:r>
        <w:t xml:space="preserve"> </w:t>
      </w:r>
      <w:r>
        <w:rPr>
          <w:lang w:val="en-US"/>
        </w:rPr>
        <w:t>податке о том лицу (име и презиме и контакт) достави Наручиоцу</w:t>
      </w:r>
      <w:r>
        <w:t xml:space="preserve"> након потписивања уговора а пре почетка извршења услуге</w:t>
      </w:r>
      <w:r>
        <w:rPr>
          <w:lang w:val="en-US"/>
        </w:rPr>
        <w:t>.</w:t>
      </w:r>
    </w:p>
    <w:p w:rsidR="00084E13" w:rsidRDefault="00084E13" w:rsidP="00084E13">
      <w:pPr>
        <w:autoSpaceDE w:val="0"/>
      </w:pPr>
      <w:r>
        <w:rPr>
          <w:lang w:val="en-US"/>
        </w:rPr>
        <w:t xml:space="preserve">- Понуђач се обавезује </w:t>
      </w:r>
      <w:r>
        <w:t xml:space="preserve">да Наручиоцу, након потписивања уговора, а пре почетка извршења услуге, </w:t>
      </w:r>
      <w:proofErr w:type="gramStart"/>
      <w:r>
        <w:t>достави  списак</w:t>
      </w:r>
      <w:proofErr w:type="gramEnd"/>
      <w:r>
        <w:t xml:space="preserve"> л</w:t>
      </w:r>
      <w:r>
        <w:rPr>
          <w:lang w:val="en-US"/>
        </w:rPr>
        <w:t>ица која извршавају тражен</w:t>
      </w:r>
      <w:r>
        <w:t>е</w:t>
      </w:r>
      <w:r>
        <w:rPr>
          <w:lang w:val="en-US"/>
        </w:rPr>
        <w:t xml:space="preserve"> </w:t>
      </w:r>
      <w:r>
        <w:t>услуге</w:t>
      </w:r>
      <w:r>
        <w:rPr>
          <w:lang w:val="en-US"/>
        </w:rPr>
        <w:t xml:space="preserve">, </w:t>
      </w:r>
      <w:r>
        <w:t>као и све промене  до којих дође  за време трајања уговора.</w:t>
      </w:r>
    </w:p>
    <w:p w:rsidR="00084E13" w:rsidRDefault="00084E13" w:rsidP="00084E13">
      <w:pPr>
        <w:ind w:right="-1440"/>
      </w:pPr>
      <w:r>
        <w:t>- Уколико Наручилац</w:t>
      </w:r>
      <w:r>
        <w:rPr>
          <w:lang w:val="en-US"/>
        </w:rPr>
        <w:t xml:space="preserve"> приликом контроле </w:t>
      </w:r>
      <w:r>
        <w:t>извршења услуге,</w:t>
      </w:r>
      <w:r>
        <w:rPr>
          <w:lang w:val="en-US"/>
        </w:rPr>
        <w:t xml:space="preserve"> </w:t>
      </w:r>
      <w:r>
        <w:t>уочи</w:t>
      </w:r>
      <w:r>
        <w:rPr>
          <w:lang w:val="en-US"/>
        </w:rPr>
        <w:t xml:space="preserve"> неправилности у раду </w:t>
      </w:r>
    </w:p>
    <w:p w:rsidR="00084E13" w:rsidRDefault="00084E13" w:rsidP="00084E13">
      <w:pPr>
        <w:ind w:right="-1440"/>
      </w:pPr>
      <w:r>
        <w:rPr>
          <w:lang w:val="en-US"/>
        </w:rPr>
        <w:t>(</w:t>
      </w:r>
      <w:proofErr w:type="gramStart"/>
      <w:r>
        <w:rPr>
          <w:lang w:val="en-US"/>
        </w:rPr>
        <w:t>алкохолисаност</w:t>
      </w:r>
      <w:proofErr w:type="gramEnd"/>
      <w:r>
        <w:rPr>
          <w:lang w:val="en-US"/>
        </w:rPr>
        <w:t>, спавање на</w:t>
      </w:r>
      <w:r>
        <w:t xml:space="preserve"> </w:t>
      </w:r>
      <w:r>
        <w:rPr>
          <w:lang w:val="en-US"/>
        </w:rPr>
        <w:t xml:space="preserve">радном месту, непридржавање радне дисциплине и предвиђених </w:t>
      </w:r>
    </w:p>
    <w:p w:rsidR="00084E13" w:rsidRDefault="00084E13" w:rsidP="00084E13">
      <w:pPr>
        <w:ind w:right="-1440"/>
      </w:pPr>
      <w:proofErr w:type="gramStart"/>
      <w:r>
        <w:rPr>
          <w:lang w:val="en-US"/>
        </w:rPr>
        <w:t>упустава</w:t>
      </w:r>
      <w:proofErr w:type="gramEnd"/>
      <w:r>
        <w:rPr>
          <w:lang w:val="en-US"/>
        </w:rPr>
        <w:t xml:space="preserve">, непажња на раду </w:t>
      </w:r>
      <w:r>
        <w:t xml:space="preserve">и </w:t>
      </w:r>
      <w:r>
        <w:rPr>
          <w:lang w:val="en-US"/>
        </w:rPr>
        <w:t>слично</w:t>
      </w:r>
      <w:r>
        <w:t xml:space="preserve"> - односно било која повреда радне обавезе или радне </w:t>
      </w:r>
    </w:p>
    <w:p w:rsidR="00084E13" w:rsidRDefault="00084E13" w:rsidP="00084E13">
      <w:pPr>
        <w:ind w:right="-1440"/>
      </w:pPr>
      <w:r>
        <w:t>дисциплине предвиђена Правилником о раду Наручиоца</w:t>
      </w:r>
      <w:r>
        <w:rPr>
          <w:lang w:val="en-US"/>
        </w:rPr>
        <w:t xml:space="preserve">) о томе, у писаној форми, обавештава </w:t>
      </w:r>
    </w:p>
    <w:p w:rsidR="00084E13" w:rsidRDefault="00084E13" w:rsidP="00084E13">
      <w:pPr>
        <w:ind w:right="-1440"/>
      </w:pPr>
      <w:proofErr w:type="gramStart"/>
      <w:r>
        <w:rPr>
          <w:lang w:val="en-US"/>
        </w:rPr>
        <w:t>Даваоца услуга.</w:t>
      </w:r>
      <w:proofErr w:type="gramEnd"/>
      <w:r>
        <w:rPr>
          <w:lang w:val="en-US"/>
        </w:rPr>
        <w:t xml:space="preserve"> </w:t>
      </w:r>
      <w:r>
        <w:t>Лица код којих је уочена неправилност у раду</w:t>
      </w:r>
      <w:r>
        <w:rPr>
          <w:lang w:val="en-US"/>
        </w:rPr>
        <w:t xml:space="preserve"> не мо</w:t>
      </w:r>
      <w:r>
        <w:t>же</w:t>
      </w:r>
      <w:r>
        <w:rPr>
          <w:lang w:val="en-US"/>
        </w:rPr>
        <w:t xml:space="preserve"> </w:t>
      </w:r>
      <w:r>
        <w:t xml:space="preserve">више </w:t>
      </w:r>
      <w:r>
        <w:rPr>
          <w:lang w:val="en-US"/>
        </w:rPr>
        <w:t>бити</w:t>
      </w:r>
      <w:r>
        <w:t xml:space="preserve"> ангажовано</w:t>
      </w:r>
      <w:r>
        <w:rPr>
          <w:lang w:val="en-US"/>
        </w:rPr>
        <w:t xml:space="preserve"> за </w:t>
      </w:r>
    </w:p>
    <w:p w:rsidR="00084E13" w:rsidRDefault="00084E13" w:rsidP="00084E13">
      <w:pPr>
        <w:ind w:right="-1440"/>
        <w:rPr>
          <w:b/>
          <w:color w:val="FF0000"/>
        </w:rPr>
      </w:pPr>
      <w:proofErr w:type="gramStart"/>
      <w:r>
        <w:rPr>
          <w:lang w:val="en-US"/>
        </w:rPr>
        <w:t>обављање</w:t>
      </w:r>
      <w:proofErr w:type="gramEnd"/>
      <w:r>
        <w:rPr>
          <w:lang w:val="en-US"/>
        </w:rPr>
        <w:t xml:space="preserve"> послова код Наручиоца</w:t>
      </w:r>
    </w:p>
    <w:p w:rsidR="00286EF1" w:rsidRPr="005E64B5"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Default="005E64B5" w:rsidP="00286EF1">
      <w:pPr>
        <w:tabs>
          <w:tab w:val="center" w:pos="4763"/>
          <w:tab w:val="center" w:pos="10265"/>
        </w:tabs>
        <w:spacing w:after="0"/>
        <w:ind w:left="0" w:right="0" w:firstLine="0"/>
        <w:rPr>
          <w:rFonts w:eastAsia="Calibri"/>
          <w:sz w:val="22"/>
        </w:rPr>
      </w:pPr>
    </w:p>
    <w:p w:rsidR="005E64B5" w:rsidRPr="005E64B5" w:rsidRDefault="005E64B5" w:rsidP="00286EF1">
      <w:pPr>
        <w:tabs>
          <w:tab w:val="center" w:pos="4763"/>
          <w:tab w:val="center" w:pos="10265"/>
        </w:tabs>
        <w:spacing w:after="0"/>
        <w:ind w:left="0" w:right="0" w:firstLine="0"/>
        <w:rPr>
          <w:rFonts w:eastAsia="Calibri"/>
          <w:sz w:val="22"/>
        </w:rPr>
      </w:pPr>
    </w:p>
    <w:tbl>
      <w:tblPr>
        <w:tblW w:w="8253" w:type="dxa"/>
        <w:jc w:val="center"/>
        <w:tblInd w:w="70" w:type="dxa"/>
        <w:tblCellMar>
          <w:left w:w="70" w:type="dxa"/>
          <w:right w:w="70" w:type="dxa"/>
        </w:tblCellMar>
        <w:tblLook w:val="04A0"/>
      </w:tblPr>
      <w:tblGrid>
        <w:gridCol w:w="898"/>
        <w:gridCol w:w="2256"/>
        <w:gridCol w:w="1128"/>
        <w:gridCol w:w="1983"/>
        <w:gridCol w:w="1962"/>
        <w:gridCol w:w="26"/>
      </w:tblGrid>
      <w:tr w:rsidR="00FF7EDE" w:rsidRPr="00A278FF" w:rsidTr="00FF7EDE">
        <w:trPr>
          <w:trHeight w:val="390"/>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EDE" w:rsidRPr="00A278FF" w:rsidRDefault="00FF7EDE" w:rsidP="00084E13">
            <w:pPr>
              <w:jc w:val="center"/>
              <w:rPr>
                <w:b/>
                <w:bCs/>
              </w:rPr>
            </w:pPr>
            <w:r w:rsidRPr="00A278FF">
              <w:rPr>
                <w:b/>
                <w:bCs/>
              </w:rPr>
              <w:lastRenderedPageBreak/>
              <w:t>Р.бр.</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FF7EDE" w:rsidRPr="00A278FF" w:rsidRDefault="00FF7EDE" w:rsidP="00084E13">
            <w:pPr>
              <w:jc w:val="center"/>
              <w:rPr>
                <w:b/>
                <w:bCs/>
              </w:rPr>
            </w:pPr>
            <w:r w:rsidRPr="00A278FF">
              <w:rPr>
                <w:b/>
                <w:bCs/>
              </w:rPr>
              <w:t>Назив услуге</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F7EDE" w:rsidRPr="00A278FF" w:rsidRDefault="00FF7EDE" w:rsidP="00084E13">
            <w:pPr>
              <w:jc w:val="center"/>
              <w:rPr>
                <w:b/>
                <w:bCs/>
              </w:rPr>
            </w:pPr>
            <w:r w:rsidRPr="00A278FF">
              <w:rPr>
                <w:b/>
                <w:bCs/>
              </w:rPr>
              <w:t>Јед.мере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7EDE" w:rsidRPr="00A278FF" w:rsidRDefault="00FF7EDE" w:rsidP="00084E13">
            <w:pPr>
              <w:jc w:val="center"/>
              <w:rPr>
                <w:b/>
                <w:bCs/>
              </w:rPr>
            </w:pPr>
            <w:r w:rsidRPr="00A278FF">
              <w:rPr>
                <w:b/>
                <w:bCs/>
              </w:rPr>
              <w:t>Јед. цена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F7EDE" w:rsidRPr="00A278FF" w:rsidRDefault="00FF7EDE" w:rsidP="00084E13">
            <w:pPr>
              <w:jc w:val="center"/>
              <w:rPr>
                <w:b/>
                <w:bCs/>
              </w:rPr>
            </w:pPr>
            <w:r w:rsidRPr="00A278FF">
              <w:rPr>
                <w:b/>
                <w:bCs/>
              </w:rPr>
              <w:t>Укупно</w:t>
            </w:r>
          </w:p>
        </w:tc>
      </w:tr>
      <w:tr w:rsidR="00FF7EDE" w:rsidRPr="00A278FF" w:rsidTr="00FF7EDE">
        <w:trPr>
          <w:trHeight w:val="426"/>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F7EDE" w:rsidRPr="00A278FF" w:rsidRDefault="00FF7EDE" w:rsidP="00084E13">
            <w:pPr>
              <w:jc w:val="center"/>
            </w:pPr>
            <w:r w:rsidRPr="00A278FF">
              <w:t>1</w:t>
            </w:r>
          </w:p>
        </w:tc>
        <w:tc>
          <w:tcPr>
            <w:tcW w:w="2257" w:type="dxa"/>
            <w:tcBorders>
              <w:top w:val="nil"/>
              <w:left w:val="nil"/>
              <w:bottom w:val="single" w:sz="4" w:space="0" w:color="auto"/>
              <w:right w:val="single" w:sz="4" w:space="0" w:color="auto"/>
            </w:tcBorders>
            <w:shd w:val="clear" w:color="auto" w:fill="auto"/>
            <w:vAlign w:val="center"/>
            <w:hideMark/>
          </w:tcPr>
          <w:p w:rsidR="00FF7EDE" w:rsidRPr="00EB04D5" w:rsidRDefault="00FF7EDE" w:rsidP="00084E13">
            <w:pPr>
              <w:jc w:val="center"/>
            </w:pPr>
            <w:r>
              <w:t xml:space="preserve">Једноставни физички послови </w:t>
            </w:r>
          </w:p>
        </w:tc>
        <w:tc>
          <w:tcPr>
            <w:tcW w:w="1128" w:type="dxa"/>
            <w:tcBorders>
              <w:top w:val="nil"/>
              <w:left w:val="nil"/>
              <w:bottom w:val="single" w:sz="4" w:space="0" w:color="auto"/>
              <w:right w:val="single" w:sz="4" w:space="0" w:color="auto"/>
            </w:tcBorders>
            <w:shd w:val="clear" w:color="auto" w:fill="auto"/>
            <w:vAlign w:val="center"/>
            <w:hideMark/>
          </w:tcPr>
          <w:p w:rsidR="00FF7EDE" w:rsidRPr="00383067" w:rsidRDefault="00FF7EDE" w:rsidP="00084E13">
            <w:pPr>
              <w:jc w:val="center"/>
            </w:pPr>
            <w:r>
              <w:t>час</w:t>
            </w:r>
          </w:p>
        </w:tc>
        <w:tc>
          <w:tcPr>
            <w:tcW w:w="1984" w:type="dxa"/>
            <w:tcBorders>
              <w:top w:val="nil"/>
              <w:left w:val="nil"/>
              <w:bottom w:val="single" w:sz="4" w:space="0" w:color="auto"/>
              <w:right w:val="single" w:sz="4" w:space="0" w:color="auto"/>
            </w:tcBorders>
            <w:shd w:val="clear" w:color="auto" w:fill="auto"/>
            <w:vAlign w:val="center"/>
            <w:hideMark/>
          </w:tcPr>
          <w:p w:rsidR="00FF7EDE" w:rsidRPr="00A278FF" w:rsidRDefault="00FF7EDE" w:rsidP="00084E13">
            <w:r w:rsidRPr="00A278FF">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FF7EDE" w:rsidRPr="00A278FF" w:rsidRDefault="00FF7EDE" w:rsidP="00084E13">
            <w:r w:rsidRPr="00A278FF">
              <w:t> </w:t>
            </w:r>
          </w:p>
        </w:tc>
      </w:tr>
      <w:tr w:rsidR="00084E13" w:rsidRPr="00A278FF" w:rsidTr="00FF7EDE">
        <w:trPr>
          <w:gridAfter w:val="1"/>
          <w:wAfter w:w="26" w:type="dxa"/>
          <w:trHeight w:val="418"/>
          <w:jc w:val="center"/>
        </w:trPr>
        <w:tc>
          <w:tcPr>
            <w:tcW w:w="899" w:type="dxa"/>
            <w:tcBorders>
              <w:top w:val="nil"/>
              <w:left w:val="nil"/>
              <w:bottom w:val="nil"/>
              <w:right w:val="nil"/>
            </w:tcBorders>
            <w:shd w:val="clear" w:color="auto" w:fill="auto"/>
            <w:vAlign w:val="center"/>
            <w:hideMark/>
          </w:tcPr>
          <w:p w:rsidR="00084E13" w:rsidRPr="00A278FF" w:rsidRDefault="00084E13" w:rsidP="00084E13"/>
        </w:tc>
        <w:tc>
          <w:tcPr>
            <w:tcW w:w="2257"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128"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Укупно без ПДВ-а:</w:t>
            </w:r>
          </w:p>
        </w:tc>
        <w:tc>
          <w:tcPr>
            <w:tcW w:w="1963"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r w:rsidR="00084E13" w:rsidRPr="00A278FF" w:rsidTr="00FF7EDE">
        <w:trPr>
          <w:gridAfter w:val="1"/>
          <w:wAfter w:w="26" w:type="dxa"/>
          <w:trHeight w:val="411"/>
          <w:jc w:val="center"/>
        </w:trPr>
        <w:tc>
          <w:tcPr>
            <w:tcW w:w="899" w:type="dxa"/>
            <w:tcBorders>
              <w:top w:val="nil"/>
              <w:left w:val="nil"/>
              <w:bottom w:val="nil"/>
              <w:right w:val="nil"/>
            </w:tcBorders>
            <w:shd w:val="clear" w:color="auto" w:fill="auto"/>
            <w:vAlign w:val="center"/>
            <w:hideMark/>
          </w:tcPr>
          <w:p w:rsidR="00084E13" w:rsidRPr="00A278FF" w:rsidRDefault="00084E13" w:rsidP="00084E13"/>
        </w:tc>
        <w:tc>
          <w:tcPr>
            <w:tcW w:w="2257"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128"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Износ ПДВ-а:</w:t>
            </w:r>
          </w:p>
        </w:tc>
        <w:tc>
          <w:tcPr>
            <w:tcW w:w="1963"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r w:rsidR="00084E13" w:rsidRPr="00A278FF" w:rsidTr="00FF7EDE">
        <w:trPr>
          <w:gridAfter w:val="1"/>
          <w:wAfter w:w="26" w:type="dxa"/>
          <w:trHeight w:val="417"/>
          <w:jc w:val="center"/>
        </w:trPr>
        <w:tc>
          <w:tcPr>
            <w:tcW w:w="899" w:type="dxa"/>
            <w:tcBorders>
              <w:top w:val="nil"/>
              <w:left w:val="nil"/>
              <w:bottom w:val="nil"/>
              <w:right w:val="nil"/>
            </w:tcBorders>
            <w:shd w:val="clear" w:color="auto" w:fill="auto"/>
            <w:vAlign w:val="center"/>
            <w:hideMark/>
          </w:tcPr>
          <w:p w:rsidR="00084E13" w:rsidRPr="00A278FF" w:rsidRDefault="00084E13" w:rsidP="00084E13"/>
        </w:tc>
        <w:tc>
          <w:tcPr>
            <w:tcW w:w="2257"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128" w:type="dxa"/>
            <w:tcBorders>
              <w:top w:val="nil"/>
              <w:left w:val="nil"/>
              <w:bottom w:val="nil"/>
              <w:right w:val="nil"/>
            </w:tcBorders>
            <w:shd w:val="clear" w:color="auto" w:fill="auto"/>
            <w:vAlign w:val="center"/>
            <w:hideMark/>
          </w:tcPr>
          <w:p w:rsidR="00084E13" w:rsidRPr="00A278FF" w:rsidRDefault="00084E13" w:rsidP="00084E13">
            <w:pPr>
              <w:rPr>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E13" w:rsidRPr="00A278FF" w:rsidRDefault="00084E13" w:rsidP="00084E13">
            <w:pPr>
              <w:jc w:val="center"/>
            </w:pPr>
            <w:r w:rsidRPr="00A278FF">
              <w:t>Укупно са ПДВ-ом:</w:t>
            </w:r>
          </w:p>
        </w:tc>
        <w:tc>
          <w:tcPr>
            <w:tcW w:w="1963" w:type="dxa"/>
            <w:tcBorders>
              <w:top w:val="nil"/>
              <w:left w:val="nil"/>
              <w:bottom w:val="single" w:sz="4" w:space="0" w:color="auto"/>
              <w:right w:val="single" w:sz="4" w:space="0" w:color="auto"/>
            </w:tcBorders>
            <w:shd w:val="clear" w:color="auto" w:fill="auto"/>
            <w:vAlign w:val="center"/>
            <w:hideMark/>
          </w:tcPr>
          <w:p w:rsidR="00084E13" w:rsidRPr="00A278FF" w:rsidRDefault="00084E13" w:rsidP="00084E13">
            <w:r w:rsidRPr="00A278FF">
              <w:t> </w:t>
            </w:r>
          </w:p>
        </w:tc>
      </w:tr>
    </w:tbl>
    <w:p w:rsidR="00133407" w:rsidRDefault="00133407" w:rsidP="00286EF1">
      <w:pPr>
        <w:tabs>
          <w:tab w:val="center" w:pos="4763"/>
          <w:tab w:val="center" w:pos="10265"/>
        </w:tabs>
        <w:spacing w:after="0"/>
        <w:ind w:left="0" w:right="0" w:firstLine="0"/>
        <w:rPr>
          <w:rFonts w:eastAsia="Calibri"/>
          <w:sz w:val="22"/>
        </w:rPr>
      </w:pPr>
    </w:p>
    <w:p w:rsidR="005E64B5" w:rsidRPr="00FF7EDE" w:rsidRDefault="00FF7EDE" w:rsidP="00286EF1">
      <w:pPr>
        <w:tabs>
          <w:tab w:val="center" w:pos="4763"/>
          <w:tab w:val="center" w:pos="10265"/>
        </w:tabs>
        <w:spacing w:after="0"/>
        <w:ind w:left="0" w:right="0" w:firstLine="0"/>
        <w:rPr>
          <w:rFonts w:eastAsia="Calibri"/>
          <w:sz w:val="22"/>
        </w:rPr>
      </w:pPr>
      <w:r>
        <w:rPr>
          <w:rFonts w:eastAsia="Calibri"/>
          <w:sz w:val="22"/>
        </w:rPr>
        <w:t xml:space="preserve">Понуђач је у обавези да попуни цену услуге по часу, а Наручилац задржава право коришћење часова по реалним потребама, све до утрошка средстава. </w:t>
      </w:r>
    </w:p>
    <w:p w:rsidR="005E64B5" w:rsidRPr="005E64B5" w:rsidRDefault="005E64B5"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33DA9" w:rsidRPr="005E64B5" w:rsidRDefault="00E709A1" w:rsidP="005E64B5">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084E13" w:rsidRPr="005E64B5" w:rsidRDefault="00E709A1" w:rsidP="005E64B5">
      <w:pPr>
        <w:spacing w:after="72" w:line="241" w:lineRule="auto"/>
        <w:ind w:left="10" w:right="-15"/>
        <w:rPr>
          <w:szCs w:val="21"/>
        </w:rPr>
      </w:pPr>
      <w:r w:rsidRPr="00325B9D">
        <w:rPr>
          <w:szCs w:val="21"/>
        </w:rPr>
        <w:t>_______________                                М.П.                        _________________________</w:t>
      </w:r>
    </w:p>
    <w:p w:rsidR="003904A0" w:rsidRDefault="003904A0" w:rsidP="00E709A1">
      <w:pPr>
        <w:tabs>
          <w:tab w:val="center" w:pos="4763"/>
          <w:tab w:val="center" w:pos="10265"/>
        </w:tabs>
        <w:spacing w:after="0"/>
        <w:ind w:left="0" w:right="0" w:firstLine="0"/>
        <w:jc w:val="left"/>
        <w:rPr>
          <w:rFonts w:eastAsia="Calibri"/>
          <w:b/>
          <w:sz w:val="22"/>
        </w:rPr>
      </w:pPr>
    </w:p>
    <w:p w:rsidR="003904A0" w:rsidRDefault="003904A0" w:rsidP="00E709A1">
      <w:pPr>
        <w:tabs>
          <w:tab w:val="center" w:pos="4763"/>
          <w:tab w:val="center" w:pos="10265"/>
        </w:tabs>
        <w:spacing w:after="0"/>
        <w:ind w:left="0" w:right="0" w:firstLine="0"/>
        <w:jc w:val="left"/>
        <w:rPr>
          <w:rFonts w:eastAsia="Calibri"/>
          <w:b/>
          <w:sz w:val="22"/>
        </w:rPr>
      </w:pPr>
    </w:p>
    <w:p w:rsidR="003904A0" w:rsidRDefault="003904A0"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Default="005E64B5" w:rsidP="00E709A1">
      <w:pPr>
        <w:tabs>
          <w:tab w:val="center" w:pos="4763"/>
          <w:tab w:val="center" w:pos="10265"/>
        </w:tabs>
        <w:spacing w:after="0"/>
        <w:ind w:left="0" w:right="0" w:firstLine="0"/>
        <w:jc w:val="left"/>
        <w:rPr>
          <w:rFonts w:eastAsia="Calibri"/>
          <w:b/>
          <w:sz w:val="22"/>
        </w:rPr>
      </w:pPr>
    </w:p>
    <w:p w:rsidR="005E64B5" w:rsidRPr="005E64B5" w:rsidRDefault="005E64B5" w:rsidP="00E709A1">
      <w:pPr>
        <w:tabs>
          <w:tab w:val="center" w:pos="4763"/>
          <w:tab w:val="center" w:pos="10265"/>
        </w:tabs>
        <w:spacing w:after="0"/>
        <w:ind w:left="0" w:right="0" w:firstLine="0"/>
        <w:jc w:val="left"/>
        <w:rPr>
          <w:rFonts w:eastAsia="Calibri"/>
          <w:b/>
          <w:sz w:val="22"/>
        </w:rPr>
      </w:pPr>
    </w:p>
    <w:p w:rsidR="00E709A1" w:rsidRPr="004629D0" w:rsidRDefault="00E709A1" w:rsidP="00E709A1">
      <w:pPr>
        <w:tabs>
          <w:tab w:val="center" w:pos="4763"/>
          <w:tab w:val="center" w:pos="10265"/>
        </w:tabs>
        <w:spacing w:after="0"/>
        <w:ind w:left="0" w:right="0" w:firstLine="0"/>
        <w:jc w:val="left"/>
        <w:rPr>
          <w:rFonts w:eastAsia="Calibri"/>
          <w:b/>
          <w:sz w:val="22"/>
        </w:rPr>
      </w:pPr>
      <w:r w:rsidRPr="00681160">
        <w:rPr>
          <w:rFonts w:eastAsia="Calibri"/>
          <w:b/>
          <w:sz w:val="22"/>
        </w:rPr>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084E13">
        <w:rPr>
          <w:rFonts w:eastAsia="Calibri"/>
          <w:b/>
          <w:sz w:val="22"/>
        </w:rPr>
        <w:t>1</w:t>
      </w:r>
      <w:r w:rsidRPr="00681160">
        <w:rPr>
          <w:rFonts w:eastAsia="Calibri"/>
          <w:b/>
          <w:sz w:val="22"/>
        </w:rPr>
        <w:t>/20</w:t>
      </w:r>
      <w:r w:rsidR="004629D0">
        <w:rPr>
          <w:rFonts w:eastAsia="Calibri"/>
          <w:b/>
          <w:sz w:val="22"/>
        </w:rPr>
        <w:t>20</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D93470" w:rsidRDefault="00D93470" w:rsidP="00286EF1">
      <w:pPr>
        <w:tabs>
          <w:tab w:val="center" w:pos="1157"/>
          <w:tab w:val="center" w:pos="5683"/>
          <w:tab w:val="center" w:pos="10265"/>
        </w:tabs>
        <w:spacing w:after="0"/>
        <w:ind w:left="0" w:right="0" w:firstLine="0"/>
        <w:rPr>
          <w:b/>
          <w:sz w:val="26"/>
        </w:rPr>
      </w:pPr>
    </w:p>
    <w:p w:rsidR="00E33DA9" w:rsidRPr="00286EF1" w:rsidRDefault="00E33DA9" w:rsidP="00286EF1">
      <w:pPr>
        <w:tabs>
          <w:tab w:val="center" w:pos="1157"/>
          <w:tab w:val="center" w:pos="5683"/>
          <w:tab w:val="center" w:pos="10265"/>
        </w:tabs>
        <w:spacing w:after="0"/>
        <w:ind w:left="0" w:right="0" w:firstLine="0"/>
        <w:rPr>
          <w:b/>
          <w:sz w:val="26"/>
        </w:rPr>
      </w:pPr>
    </w:p>
    <w:p w:rsidR="001C407E" w:rsidRDefault="00E50B2E" w:rsidP="001C407E">
      <w:pPr>
        <w:tabs>
          <w:tab w:val="center" w:pos="1157"/>
          <w:tab w:val="center" w:pos="5683"/>
          <w:tab w:val="center" w:pos="10265"/>
        </w:tabs>
        <w:spacing w:after="0"/>
        <w:ind w:left="0" w:right="0" w:firstLine="0"/>
        <w:jc w:val="center"/>
      </w:pPr>
      <w:r>
        <w:rPr>
          <w:b/>
          <w:sz w:val="26"/>
        </w:rPr>
        <w:t xml:space="preserve">Прилог </w:t>
      </w:r>
      <w:r w:rsidR="003B1653">
        <w:rPr>
          <w:b/>
          <w:sz w:val="26"/>
        </w:rPr>
        <w:t>9</w:t>
      </w:r>
      <w:r w:rsidR="001C407E">
        <w:rPr>
          <w:b/>
          <w:sz w:val="26"/>
        </w:rPr>
        <w:t>.</w:t>
      </w:r>
    </w:p>
    <w:p w:rsidR="001C407E" w:rsidRDefault="001C407E" w:rsidP="001C407E">
      <w:pPr>
        <w:spacing w:after="88"/>
        <w:ind w:left="0" w:right="0" w:firstLine="0"/>
        <w:jc w:val="center"/>
      </w:pPr>
    </w:p>
    <w:p w:rsidR="001C407E" w:rsidRDefault="001C407E" w:rsidP="001C407E">
      <w:pPr>
        <w:spacing w:after="80" w:line="246" w:lineRule="auto"/>
        <w:ind w:left="10" w:right="3"/>
        <w:jc w:val="center"/>
      </w:pPr>
      <w:r>
        <w:rPr>
          <w:b/>
          <w:sz w:val="26"/>
        </w:rPr>
        <w:t xml:space="preserve">ТЕХНИЧКЕ КАРАКТЕРИСТИКЕ </w:t>
      </w:r>
    </w:p>
    <w:p w:rsidR="00C65FF7" w:rsidRDefault="00C65FF7" w:rsidP="001C407E">
      <w:pPr>
        <w:spacing w:after="135"/>
        <w:ind w:left="0" w:right="0" w:firstLine="0"/>
        <w:jc w:val="center"/>
        <w:rPr>
          <w:rFonts w:eastAsia="Calibri"/>
          <w:b/>
          <w:sz w:val="24"/>
          <w:szCs w:val="24"/>
        </w:rPr>
      </w:pPr>
    </w:p>
    <w:tbl>
      <w:tblPr>
        <w:tblW w:w="0" w:type="auto"/>
        <w:jc w:val="center"/>
        <w:tblInd w:w="-234" w:type="dxa"/>
        <w:tblLayout w:type="fixed"/>
        <w:tblLook w:val="0000"/>
      </w:tblPr>
      <w:tblGrid>
        <w:gridCol w:w="883"/>
        <w:gridCol w:w="1985"/>
        <w:gridCol w:w="1417"/>
        <w:gridCol w:w="1134"/>
        <w:gridCol w:w="2410"/>
        <w:gridCol w:w="1296"/>
      </w:tblGrid>
      <w:tr w:rsidR="00DB5334" w:rsidTr="00DB5334">
        <w:trPr>
          <w:trHeight w:val="639"/>
          <w:jc w:val="center"/>
        </w:trPr>
        <w:tc>
          <w:tcPr>
            <w:tcW w:w="883"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Редни бр.</w:t>
            </w:r>
          </w:p>
        </w:tc>
        <w:tc>
          <w:tcPr>
            <w:tcW w:w="1985"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Послови</w:t>
            </w:r>
          </w:p>
        </w:tc>
        <w:tc>
          <w:tcPr>
            <w:tcW w:w="1417"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 xml:space="preserve">Број извршилаца за период од </w:t>
            </w:r>
            <w:r>
              <w:rPr>
                <w:sz w:val="20"/>
                <w:szCs w:val="20"/>
              </w:rPr>
              <w:t xml:space="preserve">5 </w:t>
            </w:r>
            <w:r w:rsidRPr="00876A2C">
              <w:rPr>
                <w:sz w:val="20"/>
                <w:szCs w:val="20"/>
              </w:rPr>
              <w:t>месеци</w:t>
            </w:r>
          </w:p>
        </w:tc>
        <w:tc>
          <w:tcPr>
            <w:tcW w:w="1134"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Минимум стручна спрема</w:t>
            </w:r>
          </w:p>
        </w:tc>
        <w:tc>
          <w:tcPr>
            <w:tcW w:w="2410" w:type="dxa"/>
            <w:tcBorders>
              <w:top w:val="single" w:sz="4" w:space="0" w:color="000000"/>
              <w:left w:val="single" w:sz="4" w:space="0" w:color="000000"/>
              <w:bottom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Опис радних задатака</w:t>
            </w:r>
          </w:p>
        </w:tc>
        <w:tc>
          <w:tcPr>
            <w:tcW w:w="1296" w:type="dxa"/>
            <w:tcBorders>
              <w:top w:val="single" w:sz="4" w:space="0" w:color="000000"/>
              <w:left w:val="single" w:sz="4" w:space="0" w:color="000000"/>
              <w:bottom w:val="single" w:sz="4" w:space="0" w:color="auto"/>
              <w:right w:val="single" w:sz="4" w:space="0" w:color="000000"/>
            </w:tcBorders>
            <w:shd w:val="clear" w:color="auto" w:fill="auto"/>
            <w:vAlign w:val="center"/>
          </w:tcPr>
          <w:p w:rsidR="00DB5334" w:rsidRPr="00876A2C" w:rsidRDefault="00DB5334" w:rsidP="00DB5334">
            <w:pPr>
              <w:autoSpaceDE w:val="0"/>
              <w:jc w:val="center"/>
            </w:pPr>
            <w:r w:rsidRPr="00876A2C">
              <w:rPr>
                <w:sz w:val="20"/>
                <w:szCs w:val="20"/>
              </w:rPr>
              <w:t>Место рада</w:t>
            </w:r>
          </w:p>
        </w:tc>
      </w:tr>
      <w:tr w:rsidR="00DB5334" w:rsidTr="00DB5334">
        <w:trPr>
          <w:trHeight w:val="208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Радник за рад  са тримером и</w:t>
            </w:r>
          </w:p>
          <w:p w:rsidR="00DB5334" w:rsidRPr="00876A2C" w:rsidRDefault="00DB5334" w:rsidP="00DB5334">
            <w:pPr>
              <w:autoSpaceDE w:val="0"/>
              <w:jc w:val="center"/>
              <w:rPr>
                <w:sz w:val="20"/>
                <w:szCs w:val="20"/>
              </w:rPr>
            </w:pPr>
            <w:r w:rsidRPr="00876A2C">
              <w:rPr>
                <w:sz w:val="20"/>
                <w:szCs w:val="20"/>
              </w:rPr>
              <w:t>ручним алаткама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Pr>
                <w:sz w:val="20"/>
                <w:szCs w:val="20"/>
              </w:rPr>
              <w:t>15</w:t>
            </w:r>
          </w:p>
          <w:p w:rsidR="00DB5334" w:rsidRPr="00876A2C" w:rsidRDefault="00DB5334" w:rsidP="00DB5334">
            <w:pPr>
              <w:autoSpaceDE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НК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rPr>
                <w:sz w:val="20"/>
                <w:szCs w:val="20"/>
              </w:rPr>
            </w:pPr>
            <w:r w:rsidRPr="00876A2C">
              <w:rPr>
                <w:sz w:val="20"/>
                <w:szCs w:val="20"/>
              </w:rPr>
              <w:t>Послови машинског кошења траве тримером, чишћење откоса, једноставни физички послови са ручним алатима (метла, лопата, ашов....)</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DB5334" w:rsidRPr="00876A2C" w:rsidRDefault="00DB5334" w:rsidP="00DB5334">
            <w:pPr>
              <w:autoSpaceDE w:val="0"/>
              <w:jc w:val="center"/>
            </w:pPr>
            <w:r w:rsidRPr="00876A2C">
              <w:rPr>
                <w:sz w:val="20"/>
                <w:szCs w:val="20"/>
              </w:rPr>
              <w:t>Општина Сомбор</w:t>
            </w:r>
          </w:p>
        </w:tc>
      </w:tr>
    </w:tbl>
    <w:p w:rsidR="00252528" w:rsidRDefault="00252528" w:rsidP="00252528">
      <w:pPr>
        <w:ind w:left="0" w:firstLine="708"/>
        <w:rPr>
          <w:b/>
          <w:u w:val="single"/>
          <w:lang w:eastAsia="ar-SA"/>
        </w:rPr>
      </w:pPr>
      <w:r>
        <w:rPr>
          <w:lang w:eastAsia="ar-SA"/>
        </w:rPr>
        <w:t>.</w:t>
      </w:r>
    </w:p>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Default="000045E4" w:rsidP="000045E4"/>
    <w:p w:rsidR="000045E4" w:rsidRPr="00A55AB2" w:rsidRDefault="000045E4" w:rsidP="000045E4"/>
    <w:p w:rsidR="000045E4" w:rsidRDefault="000045E4" w:rsidP="000045E4">
      <w:pPr>
        <w:spacing w:after="64"/>
        <w:ind w:left="0" w:right="0" w:firstLine="0"/>
        <w:jc w:val="left"/>
      </w:pP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0045E4" w:rsidRDefault="000045E4" w:rsidP="000045E4">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0045E4" w:rsidRDefault="000045E4" w:rsidP="000045E4">
      <w:pPr>
        <w:tabs>
          <w:tab w:val="center" w:pos="4763"/>
          <w:tab w:val="center" w:pos="10265"/>
        </w:tabs>
        <w:spacing w:after="0"/>
        <w:ind w:left="0" w:right="0" w:firstLine="0"/>
        <w:jc w:val="left"/>
        <w:rPr>
          <w:rFonts w:ascii="Calibri" w:eastAsia="Calibri" w:hAnsi="Calibri" w:cs="Calibri"/>
          <w:sz w:val="22"/>
        </w:rPr>
      </w:pPr>
    </w:p>
    <w:p w:rsidR="000045E4" w:rsidRDefault="000045E4" w:rsidP="000045E4">
      <w:pPr>
        <w:ind w:left="0" w:right="0" w:firstLine="0"/>
        <w:rPr>
          <w:b/>
          <w:sz w:val="23"/>
        </w:rPr>
      </w:pPr>
    </w:p>
    <w:p w:rsidR="000045E4" w:rsidRDefault="000045E4" w:rsidP="000045E4">
      <w:pPr>
        <w:ind w:left="0" w:right="0" w:firstLine="0"/>
        <w:rPr>
          <w:b/>
          <w:sz w:val="23"/>
        </w:rPr>
      </w:pPr>
    </w:p>
    <w:p w:rsidR="000045E4" w:rsidRDefault="000045E4" w:rsidP="000045E4">
      <w:pPr>
        <w:ind w:left="0" w:right="0" w:firstLine="0"/>
        <w:rPr>
          <w:b/>
          <w:sz w:val="23"/>
        </w:rPr>
      </w:pPr>
    </w:p>
    <w:p w:rsidR="000045E4" w:rsidRDefault="000045E4" w:rsidP="000045E4">
      <w:pPr>
        <w:ind w:left="0" w:right="0" w:firstLine="0"/>
        <w:rPr>
          <w:b/>
          <w:sz w:val="23"/>
        </w:rPr>
      </w:pPr>
    </w:p>
    <w:p w:rsidR="001C407E" w:rsidRDefault="001C407E" w:rsidP="001C407E">
      <w:pPr>
        <w:spacing w:after="135"/>
        <w:ind w:left="0" w:right="0" w:firstLine="0"/>
        <w:jc w:val="center"/>
        <w:rPr>
          <w:rFonts w:eastAsia="Calibri"/>
          <w:b/>
          <w:sz w:val="24"/>
          <w:szCs w:val="24"/>
        </w:rPr>
      </w:pPr>
    </w:p>
    <w:p w:rsidR="000045E4" w:rsidRDefault="000045E4" w:rsidP="001C407E">
      <w:pPr>
        <w:spacing w:after="135"/>
        <w:ind w:left="0" w:right="0" w:firstLine="0"/>
        <w:jc w:val="center"/>
        <w:rPr>
          <w:rFonts w:eastAsia="Calibri"/>
          <w:b/>
          <w:sz w:val="24"/>
          <w:szCs w:val="24"/>
        </w:rPr>
      </w:pPr>
    </w:p>
    <w:p w:rsidR="00C65FF7" w:rsidRPr="00DB5334" w:rsidRDefault="00C65FF7" w:rsidP="006856EE">
      <w:pPr>
        <w:spacing w:after="64"/>
        <w:ind w:left="0" w:right="0" w:firstLine="0"/>
        <w:jc w:val="left"/>
        <w:rPr>
          <w:sz w:val="22"/>
        </w:rPr>
      </w:pPr>
    </w:p>
    <w:p w:rsidR="00C65FF7" w:rsidRPr="000817AE" w:rsidRDefault="00C65FF7" w:rsidP="006856EE">
      <w:pPr>
        <w:spacing w:after="64"/>
        <w:ind w:left="0" w:right="0" w:firstLine="0"/>
        <w:jc w:val="left"/>
      </w:pPr>
    </w:p>
    <w:p w:rsidR="001C407E" w:rsidRDefault="001C407E" w:rsidP="001C407E">
      <w:pPr>
        <w:tabs>
          <w:tab w:val="center" w:pos="1157"/>
          <w:tab w:val="center" w:pos="5683"/>
          <w:tab w:val="center" w:pos="10265"/>
        </w:tabs>
        <w:spacing w:after="0"/>
        <w:ind w:left="0" w:right="0" w:firstLine="0"/>
        <w:jc w:val="center"/>
      </w:pPr>
      <w:r>
        <w:rPr>
          <w:b/>
          <w:sz w:val="26"/>
        </w:rPr>
        <w:t>При</w:t>
      </w:r>
      <w:r w:rsidR="00E50B2E">
        <w:rPr>
          <w:b/>
          <w:sz w:val="26"/>
        </w:rPr>
        <w:t>лог 1</w:t>
      </w:r>
      <w:r w:rsidR="003B1653">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t xml:space="preserve">Прилог  </w:t>
      </w:r>
      <w:r w:rsidR="005168E0">
        <w:rPr>
          <w:b/>
          <w:sz w:val="26"/>
        </w:rPr>
        <w:t>1</w:t>
      </w:r>
      <w:r w:rsidR="003B1653">
        <w:rPr>
          <w:b/>
          <w:sz w:val="26"/>
        </w:rPr>
        <w:t>1</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4629D0">
        <w:rPr>
          <w:rFonts w:eastAsia="Calibri"/>
          <w:b/>
          <w:bCs/>
          <w:iCs/>
        </w:rPr>
        <w:t xml:space="preserve">Услуге </w:t>
      </w:r>
      <w:r w:rsidR="004629D0">
        <w:rPr>
          <w:b/>
        </w:rPr>
        <w:t xml:space="preserve">ангажовања </w:t>
      </w:r>
      <w:r w:rsidR="00DB5334">
        <w:rPr>
          <w:b/>
        </w:rPr>
        <w:t>људских ресурса</w:t>
      </w:r>
      <w:r>
        <w:rPr>
          <w:rFonts w:eastAsia="Calibri"/>
          <w:bCs/>
          <w:iCs/>
        </w:rPr>
        <w:t xml:space="preserve">, бр. </w:t>
      </w:r>
      <w:r w:rsidR="00AB0A59">
        <w:rPr>
          <w:rFonts w:eastAsia="Calibri"/>
          <w:b/>
          <w:bCs/>
          <w:iCs/>
        </w:rPr>
        <w:t>ЈН</w:t>
      </w:r>
      <w:r w:rsidR="00056BB3">
        <w:rPr>
          <w:rFonts w:eastAsia="Calibri"/>
          <w:b/>
          <w:bCs/>
          <w:iCs/>
        </w:rPr>
        <w:t>OП 0</w:t>
      </w:r>
      <w:r w:rsidR="00DB5334">
        <w:rPr>
          <w:rFonts w:eastAsia="Calibri"/>
          <w:b/>
          <w:bCs/>
          <w:iCs/>
        </w:rPr>
        <w:t>1</w:t>
      </w:r>
      <w:r w:rsidRPr="002C520D">
        <w:rPr>
          <w:rFonts w:eastAsia="Calibri"/>
          <w:b/>
          <w:bCs/>
          <w:iCs/>
        </w:rPr>
        <w:t>/20</w:t>
      </w:r>
      <w:r w:rsidR="004629D0">
        <w:rPr>
          <w:rFonts w:eastAsia="Calibri"/>
          <w:b/>
          <w:bCs/>
          <w:iCs/>
        </w:rPr>
        <w:t>20</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t>Пр</w:t>
      </w:r>
      <w:r w:rsidR="009B59B4">
        <w:rPr>
          <w:b/>
          <w:sz w:val="26"/>
        </w:rPr>
        <w:t>илог 1</w:t>
      </w:r>
      <w:r w:rsidR="003B1653">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DB5334">
        <w:rPr>
          <w:b/>
        </w:rPr>
        <w:t>1</w:t>
      </w:r>
      <w:r w:rsidR="00ED02DF" w:rsidRPr="006856EE">
        <w:rPr>
          <w:b/>
        </w:rPr>
        <w:t>/20</w:t>
      </w:r>
      <w:r w:rsidR="004629D0">
        <w:rPr>
          <w:b/>
        </w:rPr>
        <w:t>20</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t>Прилог 1</w:t>
      </w:r>
      <w:r w:rsidR="003B1653">
        <w:rPr>
          <w:b/>
          <w:sz w:val="26"/>
        </w:rPr>
        <w:t>3</w:t>
      </w:r>
      <w:r>
        <w:rPr>
          <w:b/>
          <w:sz w:val="26"/>
        </w:rPr>
        <w:t xml:space="preserve">. </w:t>
      </w:r>
    </w:p>
    <w:p w:rsidR="00404176" w:rsidRPr="00DB5334" w:rsidRDefault="009C10D0" w:rsidP="00DB5334">
      <w:pPr>
        <w:spacing w:after="220"/>
        <w:ind w:left="0" w:right="0" w:firstLine="0"/>
        <w:jc w:val="center"/>
        <w:rPr>
          <w:b/>
          <w:sz w:val="20"/>
          <w:szCs w:val="20"/>
        </w:rPr>
      </w:pPr>
      <w:r w:rsidRPr="001141EB">
        <w:rPr>
          <w:b/>
          <w:sz w:val="28"/>
          <w:szCs w:val="28"/>
        </w:rPr>
        <w:t>МОДЕЛ УГОВОРА</w:t>
      </w:r>
    </w:p>
    <w:p w:rsidR="00DB5334" w:rsidRPr="00D140D6" w:rsidRDefault="00DB5334" w:rsidP="00DB5334">
      <w:pPr>
        <w:ind w:right="11" w:hanging="11"/>
        <w:contextualSpacing/>
      </w:pPr>
      <w:r w:rsidRPr="00D140D6">
        <w:t>Закључен између:</w:t>
      </w:r>
    </w:p>
    <w:p w:rsidR="00DB5334" w:rsidRPr="00D140D6" w:rsidRDefault="00DB5334" w:rsidP="00DB5334"/>
    <w:p w:rsidR="00DB5334" w:rsidRPr="00D140D6" w:rsidRDefault="00DB5334" w:rsidP="00DB5334">
      <w:pPr>
        <w:numPr>
          <w:ilvl w:val="0"/>
          <w:numId w:val="32"/>
        </w:numPr>
        <w:spacing w:after="0"/>
        <w:ind w:right="0"/>
      </w:pPr>
      <w:r w:rsidRPr="00D140D6">
        <w:t xml:space="preserve">Јавно комунално предузеће „ЗЕЛЕНИЛО“ Сомбор, Раде Дракулића бр.12 из Сомбор, као наручиоца (у даљем тексту: Наручилац) кога заступа </w:t>
      </w:r>
      <w:r>
        <w:t xml:space="preserve">в.д. </w:t>
      </w:r>
      <w:r w:rsidR="004629D0">
        <w:t>д</w:t>
      </w:r>
      <w:r>
        <w:t xml:space="preserve">иректора </w:t>
      </w:r>
      <w:r w:rsidR="004629D0">
        <w:t>Момир Миоковић</w:t>
      </w:r>
      <w:r w:rsidRPr="00D140D6">
        <w:t>., са једне стране и</w:t>
      </w:r>
    </w:p>
    <w:p w:rsidR="00DB5334" w:rsidRPr="00D140D6" w:rsidRDefault="00DB5334" w:rsidP="00DB5334"/>
    <w:p w:rsidR="00DB5334" w:rsidRPr="00D140D6" w:rsidRDefault="00DB5334" w:rsidP="00DB5334">
      <w:pPr>
        <w:numPr>
          <w:ilvl w:val="0"/>
          <w:numId w:val="32"/>
        </w:numPr>
        <w:spacing w:after="0"/>
        <w:ind w:right="0"/>
      </w:pPr>
      <w:r w:rsidRPr="00D140D6">
        <w:t>_________________________________________________________________, као извршилац (у тексту: Извршилац) кога заступа директор ______________ ______________________, са друге стране.</w:t>
      </w:r>
    </w:p>
    <w:p w:rsidR="00DB5334" w:rsidRPr="00D140D6" w:rsidRDefault="00DB5334" w:rsidP="00DB5334">
      <w:pPr>
        <w:pStyle w:val="ListParagraph"/>
      </w:pPr>
    </w:p>
    <w:p w:rsidR="00DB5334" w:rsidRPr="00D140D6" w:rsidRDefault="00DB5334" w:rsidP="00DB5334">
      <w:pPr>
        <w:ind w:left="363" w:right="11" w:hanging="11"/>
        <w:contextualSpacing/>
      </w:pPr>
      <w:r w:rsidRPr="00D140D6">
        <w:t>2.а _________________________________________________________________, као извршилац (у тексту: Извршилац) кога заступа директор _______________________, као члан групе понуђача који заступа групу понуђача.</w:t>
      </w:r>
    </w:p>
    <w:p w:rsidR="00DB5334" w:rsidRPr="00D140D6" w:rsidRDefault="00DB5334" w:rsidP="00DB5334">
      <w:pPr>
        <w:ind w:left="363" w:right="11" w:hanging="11"/>
        <w:contextualSpacing/>
      </w:pPr>
    </w:p>
    <w:p w:rsidR="00DB5334" w:rsidRPr="00E43F5E" w:rsidRDefault="00DB5334" w:rsidP="00DB5334">
      <w:pPr>
        <w:autoSpaceDE w:val="0"/>
        <w:rPr>
          <w:lang w:val="en-US"/>
        </w:rPr>
      </w:pPr>
      <w:r w:rsidRPr="00E43F5E">
        <w:rPr>
          <w:b/>
          <w:bCs/>
          <w:lang w:val="en-US"/>
        </w:rPr>
        <w:t>Предмет уговора</w:t>
      </w:r>
    </w:p>
    <w:p w:rsidR="00DB5334" w:rsidRPr="00E43F5E" w:rsidRDefault="00DB5334" w:rsidP="00DB5334">
      <w:pPr>
        <w:autoSpaceDE w:val="0"/>
        <w:spacing w:before="58" w:after="58"/>
        <w:jc w:val="center"/>
        <w:rPr>
          <w:lang w:val="en-US"/>
        </w:rPr>
      </w:pPr>
      <w:proofErr w:type="gramStart"/>
      <w:r w:rsidRPr="00E43F5E">
        <w:rPr>
          <w:lang w:val="en-US"/>
        </w:rPr>
        <w:t>Члан 1.</w:t>
      </w:r>
      <w:proofErr w:type="gramEnd"/>
    </w:p>
    <w:p w:rsidR="00DB5334" w:rsidRPr="00E43F5E" w:rsidRDefault="00DB5334" w:rsidP="00DB5334">
      <w:pPr>
        <w:autoSpaceDE w:val="0"/>
        <w:spacing w:before="58" w:after="58"/>
        <w:rPr>
          <w:shd w:val="clear" w:color="auto" w:fill="FFFFFF"/>
          <w:lang w:val="en-US"/>
        </w:rPr>
      </w:pPr>
      <w:r w:rsidRPr="00E43F5E">
        <w:rPr>
          <w:lang w:val="en-US"/>
        </w:rPr>
        <w:tab/>
        <w:t xml:space="preserve">Предмет овог уговора је услуга </w:t>
      </w:r>
      <w:r w:rsidR="004629D0">
        <w:t xml:space="preserve">Услуге ангажовања људских </w:t>
      </w:r>
      <w:proofErr w:type="gramStart"/>
      <w:r w:rsidR="004629D0">
        <w:t xml:space="preserve">ресурса </w:t>
      </w:r>
      <w:r w:rsidRPr="00E43F5E">
        <w:rPr>
          <w:lang w:val="en-US"/>
        </w:rPr>
        <w:t xml:space="preserve"> за</w:t>
      </w:r>
      <w:proofErr w:type="gramEnd"/>
      <w:r w:rsidRPr="00E43F5E">
        <w:rPr>
          <w:lang w:val="en-US"/>
        </w:rPr>
        <w:t xml:space="preserve"> потребе</w:t>
      </w:r>
      <w:r w:rsidRPr="00E43F5E">
        <w:t xml:space="preserve"> </w:t>
      </w:r>
      <w:r w:rsidRPr="00E43F5E">
        <w:rPr>
          <w:lang w:val="en-US"/>
        </w:rPr>
        <w:t>Наручиоца (у даљем тексту: Извршилац ) за следећа радна места:</w:t>
      </w:r>
    </w:p>
    <w:p w:rsidR="00DB5334" w:rsidRPr="009A24CF" w:rsidRDefault="00DB5334" w:rsidP="00DB5334">
      <w:pPr>
        <w:autoSpaceDE w:val="0"/>
        <w:rPr>
          <w:shd w:val="clear" w:color="auto" w:fill="FFFFFF"/>
          <w:lang w:val="en-US"/>
        </w:rPr>
      </w:pPr>
      <w:r w:rsidRPr="009A24CF">
        <w:rPr>
          <w:shd w:val="clear" w:color="auto" w:fill="FFFFFF"/>
          <w:lang w:val="en-US"/>
        </w:rPr>
        <w:t xml:space="preserve">- </w:t>
      </w:r>
      <w:r w:rsidRPr="009A24CF">
        <w:rPr>
          <w:shd w:val="clear" w:color="auto" w:fill="FFFFFF"/>
        </w:rPr>
        <w:t>Радник за рад са тримером и ручним алаткама</w:t>
      </w:r>
    </w:p>
    <w:p w:rsidR="00DB5334" w:rsidRPr="00E43F5E" w:rsidRDefault="00DB5334" w:rsidP="00DB5334">
      <w:pPr>
        <w:autoSpaceDE w:val="0"/>
        <w:rPr>
          <w:shd w:val="clear" w:color="auto" w:fill="FFFFFF"/>
        </w:rPr>
      </w:pPr>
    </w:p>
    <w:p w:rsidR="00DB5334" w:rsidRPr="00E43F5E" w:rsidRDefault="00DB5334" w:rsidP="00DB5334">
      <w:pPr>
        <w:autoSpaceDE w:val="0"/>
      </w:pPr>
      <w:proofErr w:type="gramStart"/>
      <w:r w:rsidRPr="00E43F5E">
        <w:rPr>
          <w:shd w:val="clear" w:color="auto" w:fill="FFFFFF"/>
          <w:lang w:val="en-US"/>
        </w:rPr>
        <w:t>а</w:t>
      </w:r>
      <w:proofErr w:type="gramEnd"/>
      <w:r w:rsidRPr="00E43F5E">
        <w:rPr>
          <w:shd w:val="clear" w:color="auto" w:fill="FFFFFF"/>
          <w:lang w:val="en-US"/>
        </w:rPr>
        <w:t xml:space="preserve"> према Понуди </w:t>
      </w:r>
      <w:r w:rsidRPr="00E43F5E">
        <w:rPr>
          <w:lang w:val="en-US"/>
        </w:rPr>
        <w:t>_______ од</w:t>
      </w:r>
      <w:r w:rsidRPr="00E43F5E">
        <w:t xml:space="preserve"> </w:t>
      </w:r>
      <w:r>
        <w:rPr>
          <w:lang w:val="en-US"/>
        </w:rPr>
        <w:t>_________.20</w:t>
      </w:r>
      <w:r w:rsidR="004629D0">
        <w:t>20</w:t>
      </w:r>
      <w:r w:rsidRPr="00E43F5E">
        <w:rPr>
          <w:lang w:val="en-US"/>
        </w:rPr>
        <w:t>.године и Техничкој спецификацији који чине саставни део уговора.</w:t>
      </w:r>
    </w:p>
    <w:p w:rsidR="00DB5334" w:rsidRPr="00E43F5E" w:rsidRDefault="00DB5334" w:rsidP="00DB5334">
      <w:pPr>
        <w:autoSpaceDE w:val="0"/>
        <w:jc w:val="center"/>
      </w:pPr>
    </w:p>
    <w:p w:rsidR="00DB5334" w:rsidRPr="00E43F5E" w:rsidRDefault="00DB5334" w:rsidP="00DB5334">
      <w:pPr>
        <w:autoSpaceDE w:val="0"/>
        <w:jc w:val="center"/>
        <w:rPr>
          <w:lang w:val="en-US"/>
        </w:rPr>
      </w:pPr>
      <w:proofErr w:type="gramStart"/>
      <w:r w:rsidRPr="00E43F5E">
        <w:rPr>
          <w:lang w:val="en-US"/>
        </w:rPr>
        <w:t>Члан 2.</w:t>
      </w:r>
      <w:proofErr w:type="gramEnd"/>
    </w:p>
    <w:p w:rsidR="00DB5334" w:rsidRPr="00E43F5E" w:rsidRDefault="00DB5334" w:rsidP="00DB5334">
      <w:pPr>
        <w:autoSpaceDE w:val="0"/>
        <w:rPr>
          <w:lang w:val="en-US"/>
        </w:rPr>
      </w:pPr>
      <w:proofErr w:type="gramStart"/>
      <w:r w:rsidRPr="00E43F5E">
        <w:rPr>
          <w:lang w:val="en-US"/>
        </w:rPr>
        <w:t>Почетак и завршетак пружања услуге вршиће се у свему према потреби Наручиоца.</w:t>
      </w:r>
      <w:proofErr w:type="gramEnd"/>
    </w:p>
    <w:p w:rsidR="00DB5334" w:rsidRPr="00E43F5E" w:rsidRDefault="00DB5334" w:rsidP="00DB5334">
      <w:pPr>
        <w:autoSpaceDE w:val="0"/>
        <w:rPr>
          <w:lang w:val="en-US"/>
        </w:rPr>
      </w:pPr>
    </w:p>
    <w:p w:rsidR="00DB5334" w:rsidRPr="00E43F5E" w:rsidRDefault="00DB5334" w:rsidP="00DB5334">
      <w:pPr>
        <w:autoSpaceDE w:val="0"/>
        <w:rPr>
          <w:lang w:val="en-US"/>
        </w:rPr>
      </w:pPr>
      <w:r w:rsidRPr="00E43F5E">
        <w:rPr>
          <w:b/>
          <w:bCs/>
          <w:lang w:val="en-US"/>
        </w:rPr>
        <w:t>Цена и начин плаћања</w:t>
      </w:r>
    </w:p>
    <w:p w:rsidR="00DB5334" w:rsidRPr="00E43F5E" w:rsidRDefault="00DB5334" w:rsidP="00DB5334">
      <w:pPr>
        <w:autoSpaceDE w:val="0"/>
        <w:jc w:val="center"/>
      </w:pPr>
      <w:proofErr w:type="gramStart"/>
      <w:r w:rsidRPr="00E43F5E">
        <w:rPr>
          <w:lang w:val="en-US"/>
        </w:rPr>
        <w:t>Члан 3.</w:t>
      </w:r>
      <w:proofErr w:type="gramEnd"/>
    </w:p>
    <w:p w:rsidR="00DB5334" w:rsidRPr="00E43F5E" w:rsidRDefault="00DB5334" w:rsidP="00DB5334">
      <w:pPr>
        <w:autoSpaceDE w:val="0"/>
        <w:jc w:val="center"/>
      </w:pPr>
    </w:p>
    <w:p w:rsidR="00DB5334" w:rsidRPr="00E43F5E" w:rsidRDefault="00DB5334" w:rsidP="00DB5334">
      <w:pPr>
        <w:autoSpaceDE w:val="0"/>
        <w:spacing w:before="58" w:after="58"/>
        <w:rPr>
          <w:lang w:val="en-US"/>
        </w:rPr>
      </w:pPr>
      <w:r w:rsidRPr="00E43F5E">
        <w:rPr>
          <w:lang w:val="en-US"/>
        </w:rPr>
        <w:t>Вредност уговора износи _________________ динара (вредност</w:t>
      </w:r>
    </w:p>
    <w:p w:rsidR="00DB5334" w:rsidRPr="00E43F5E" w:rsidRDefault="00DB5334" w:rsidP="00DB5334">
      <w:pPr>
        <w:autoSpaceDE w:val="0"/>
        <w:spacing w:before="58" w:after="58"/>
        <w:rPr>
          <w:lang w:val="en-US"/>
        </w:rPr>
      </w:pPr>
      <w:proofErr w:type="gramStart"/>
      <w:r w:rsidRPr="00E43F5E">
        <w:rPr>
          <w:lang w:val="en-US"/>
        </w:rPr>
        <w:t>без</w:t>
      </w:r>
      <w:proofErr w:type="gramEnd"/>
      <w:r w:rsidRPr="00E43F5E">
        <w:rPr>
          <w:lang w:val="en-US"/>
        </w:rPr>
        <w:t xml:space="preserve"> ПДВ-а).</w:t>
      </w:r>
    </w:p>
    <w:p w:rsidR="00DB5334" w:rsidRPr="00E43F5E" w:rsidRDefault="00DB5334" w:rsidP="00DB5334">
      <w:pPr>
        <w:autoSpaceDE w:val="0"/>
        <w:spacing w:before="58" w:after="58"/>
        <w:rPr>
          <w:lang w:val="en-US"/>
        </w:rPr>
      </w:pPr>
      <w:r w:rsidRPr="00E43F5E">
        <w:rPr>
          <w:lang w:val="en-US"/>
        </w:rPr>
        <w:t xml:space="preserve">ПДВ обрачунат по стопи од </w:t>
      </w:r>
      <w:r w:rsidR="00292AD9">
        <w:rPr>
          <w:lang w:val="en-US"/>
        </w:rPr>
        <w:t>20</w:t>
      </w:r>
      <w:r w:rsidRPr="00E43F5E">
        <w:rPr>
          <w:lang w:val="en-US"/>
        </w:rPr>
        <w:t>% износи ___________________динара (уписати</w:t>
      </w:r>
      <w:r w:rsidRPr="00E43F5E">
        <w:t xml:space="preserve"> </w:t>
      </w:r>
      <w:r w:rsidRPr="00E43F5E">
        <w:rPr>
          <w:lang w:val="en-US"/>
        </w:rPr>
        <w:t>износ ПДВ-а из Понуде)</w:t>
      </w:r>
    </w:p>
    <w:p w:rsidR="00DB5334" w:rsidRPr="00E43F5E" w:rsidRDefault="00DB5334" w:rsidP="00DB5334">
      <w:pPr>
        <w:autoSpaceDE w:val="0"/>
        <w:spacing w:before="58" w:after="58"/>
        <w:rPr>
          <w:lang w:val="en-US"/>
        </w:rPr>
      </w:pPr>
      <w:proofErr w:type="gramStart"/>
      <w:r w:rsidRPr="00E43F5E">
        <w:rPr>
          <w:lang w:val="en-US"/>
        </w:rPr>
        <w:t>а</w:t>
      </w:r>
      <w:proofErr w:type="gramEnd"/>
      <w:r w:rsidRPr="00E43F5E">
        <w:rPr>
          <w:lang w:val="en-US"/>
        </w:rPr>
        <w:t xml:space="preserve"> укупна вредност са ПДВ-ом износи _____________________ динара.</w:t>
      </w:r>
    </w:p>
    <w:p w:rsidR="00DB5334" w:rsidRPr="00E43F5E" w:rsidRDefault="00DB5334" w:rsidP="00DB5334">
      <w:pPr>
        <w:autoSpaceDE w:val="0"/>
        <w:spacing w:before="58" w:after="58"/>
      </w:pPr>
      <w:r w:rsidRPr="00E43F5E">
        <w:rPr>
          <w:lang w:val="en-US"/>
        </w:rPr>
        <w:tab/>
      </w:r>
      <w:proofErr w:type="gramStart"/>
      <w:r w:rsidRPr="00E43F5E">
        <w:rPr>
          <w:lang w:val="en-US"/>
        </w:rPr>
        <w:t xml:space="preserve">Уговорена цена се односи </w:t>
      </w:r>
      <w:r w:rsidRPr="00E43F5E">
        <w:t>на време трајања уговора</w:t>
      </w:r>
      <w:r w:rsidRPr="00E43F5E">
        <w:rPr>
          <w:lang w:val="en-US"/>
        </w:rPr>
        <w:t>, почев од првог дана</w:t>
      </w:r>
      <w:r w:rsidRPr="00E43F5E">
        <w:t xml:space="preserve"> закљученог уговора.</w:t>
      </w:r>
      <w:proofErr w:type="gramEnd"/>
    </w:p>
    <w:p w:rsidR="00DB5334" w:rsidRPr="00E43F5E" w:rsidRDefault="00DB5334" w:rsidP="00DB5334">
      <w:pPr>
        <w:autoSpaceDE w:val="0"/>
        <w:spacing w:before="58" w:after="58"/>
      </w:pPr>
    </w:p>
    <w:p w:rsidR="00DB5334" w:rsidRDefault="00DB5334" w:rsidP="00DB5334">
      <w:pPr>
        <w:autoSpaceDE w:val="0"/>
        <w:spacing w:before="58" w:after="58"/>
      </w:pPr>
      <w:r w:rsidRPr="00E43F5E">
        <w:rPr>
          <w:lang w:val="en-US"/>
        </w:rPr>
        <w:tab/>
      </w:r>
      <w:proofErr w:type="gramStart"/>
      <w:r w:rsidRPr="00E43F5E">
        <w:rPr>
          <w:lang w:val="en-US"/>
        </w:rPr>
        <w:t>Сви евентуални додатни трошкови падају на терет Извршиоца услуге.</w:t>
      </w:r>
      <w:proofErr w:type="gramEnd"/>
    </w:p>
    <w:p w:rsidR="00DB5334" w:rsidRPr="00DB5334" w:rsidRDefault="00DB5334" w:rsidP="00DB5334">
      <w:pPr>
        <w:autoSpaceDE w:val="0"/>
        <w:spacing w:before="58" w:after="58"/>
      </w:pPr>
    </w:p>
    <w:p w:rsidR="00DB5334" w:rsidRPr="00E43F5E" w:rsidRDefault="00DB5334" w:rsidP="00DB5334">
      <w:pPr>
        <w:autoSpaceDE w:val="0"/>
        <w:spacing w:before="58" w:after="58"/>
      </w:pPr>
      <w:r w:rsidRPr="00E43F5E">
        <w:rPr>
          <w:lang w:val="en-US"/>
        </w:rPr>
        <w:tab/>
      </w:r>
    </w:p>
    <w:p w:rsidR="00DB5334" w:rsidRPr="00E43F5E" w:rsidRDefault="00DB5334" w:rsidP="00DB5334">
      <w:pPr>
        <w:autoSpaceDE w:val="0"/>
      </w:pPr>
    </w:p>
    <w:p w:rsidR="00DB5334" w:rsidRPr="00E43F5E" w:rsidRDefault="00DB5334" w:rsidP="00DB5334">
      <w:pPr>
        <w:autoSpaceDE w:val="0"/>
        <w:jc w:val="center"/>
        <w:rPr>
          <w:shd w:val="clear" w:color="auto" w:fill="FFFFFF"/>
        </w:rPr>
      </w:pPr>
      <w:proofErr w:type="gramStart"/>
      <w:r w:rsidRPr="00E43F5E">
        <w:rPr>
          <w:lang w:val="en-US"/>
        </w:rPr>
        <w:t>Члан 4.</w:t>
      </w:r>
      <w:proofErr w:type="gramEnd"/>
    </w:p>
    <w:p w:rsidR="00DB5334" w:rsidRPr="00E43F5E" w:rsidRDefault="00DB5334" w:rsidP="00DB5334">
      <w:pPr>
        <w:autoSpaceDE w:val="0"/>
        <w:jc w:val="center"/>
        <w:rPr>
          <w:shd w:val="clear" w:color="auto" w:fill="FFFFFF"/>
        </w:rPr>
      </w:pPr>
    </w:p>
    <w:p w:rsidR="00DB5334" w:rsidRPr="00E43F5E" w:rsidRDefault="00DB5334" w:rsidP="00DB5334">
      <w:pPr>
        <w:autoSpaceDE w:val="0"/>
        <w:rPr>
          <w:shd w:val="clear" w:color="auto" w:fill="FFFFFF"/>
          <w:lang w:val="en-US"/>
        </w:rPr>
      </w:pPr>
      <w:r w:rsidRPr="00E43F5E">
        <w:rPr>
          <w:shd w:val="clear" w:color="auto" w:fill="FFFFFF"/>
          <w:lang w:val="en-US"/>
        </w:rPr>
        <w:tab/>
      </w:r>
      <w:proofErr w:type="gramStart"/>
      <w:r w:rsidRPr="00E43F5E">
        <w:rPr>
          <w:shd w:val="clear" w:color="auto" w:fill="FFFFFF"/>
          <w:lang w:val="en-US"/>
        </w:rPr>
        <w:t>Исплату за извршену услугу Наручилац ће вршити на основу исправно испоручених</w:t>
      </w:r>
      <w:r w:rsidRPr="00E43F5E">
        <w:rPr>
          <w:shd w:val="clear" w:color="auto" w:fill="FFFFFF"/>
        </w:rPr>
        <w:t xml:space="preserve"> </w:t>
      </w:r>
      <w:r w:rsidRPr="00E43F5E">
        <w:rPr>
          <w:shd w:val="clear" w:color="auto" w:fill="FFFFFF"/>
          <w:lang w:val="en-US"/>
        </w:rPr>
        <w:t xml:space="preserve">фактура у року </w:t>
      </w:r>
      <w:r w:rsidRPr="00E43F5E">
        <w:rPr>
          <w:shd w:val="clear" w:color="auto" w:fill="FFFFFF"/>
        </w:rPr>
        <w:t>до</w:t>
      </w:r>
      <w:r w:rsidRPr="00E43F5E">
        <w:rPr>
          <w:shd w:val="clear" w:color="auto" w:fill="FFFFFF"/>
          <w:lang w:val="en-US"/>
        </w:rPr>
        <w:t xml:space="preserve"> </w:t>
      </w:r>
      <w:r w:rsidRPr="00E43F5E">
        <w:rPr>
          <w:shd w:val="clear" w:color="auto" w:fill="FFFFFF"/>
        </w:rPr>
        <w:t>4</w:t>
      </w:r>
      <w:r w:rsidRPr="00E43F5E">
        <w:rPr>
          <w:shd w:val="clear" w:color="auto" w:fill="FFFFFF"/>
          <w:lang w:val="en-US"/>
        </w:rPr>
        <w:t xml:space="preserve">5 дана, рачунајући од дана </w:t>
      </w:r>
      <w:r w:rsidRPr="00E43F5E">
        <w:rPr>
          <w:shd w:val="clear" w:color="auto" w:fill="FFFFFF"/>
        </w:rPr>
        <w:t>издавања</w:t>
      </w:r>
      <w:r w:rsidRPr="00E43F5E">
        <w:rPr>
          <w:shd w:val="clear" w:color="auto" w:fill="FFFFFF"/>
          <w:lang w:val="en-US"/>
        </w:rPr>
        <w:t xml:space="preserve"> фактуре.</w:t>
      </w:r>
      <w:proofErr w:type="gramEnd"/>
    </w:p>
    <w:p w:rsidR="00DB5334" w:rsidRPr="00E43F5E" w:rsidRDefault="00DB5334" w:rsidP="00DB5334">
      <w:pPr>
        <w:autoSpaceDE w:val="0"/>
        <w:rPr>
          <w:shd w:val="clear" w:color="auto" w:fill="FFFFFF"/>
        </w:rPr>
      </w:pPr>
      <w:r w:rsidRPr="00E43F5E">
        <w:rPr>
          <w:shd w:val="clear" w:color="auto" w:fill="FFFFFF"/>
          <w:lang w:val="en-US"/>
        </w:rPr>
        <w:tab/>
      </w:r>
      <w:proofErr w:type="gramStart"/>
      <w:r w:rsidRPr="00E43F5E">
        <w:rPr>
          <w:shd w:val="clear" w:color="auto" w:fill="FFFFFF"/>
          <w:lang w:val="en-US"/>
        </w:rPr>
        <w:t>Извршилац је дужан да обрачун изврши, односно испостави фактуру најкасније до 5-</w:t>
      </w:r>
      <w:r w:rsidRPr="00E43F5E">
        <w:rPr>
          <w:shd w:val="clear" w:color="auto" w:fill="FFFFFF"/>
        </w:rPr>
        <w:t xml:space="preserve"> </w:t>
      </w:r>
      <w:r w:rsidRPr="00E43F5E">
        <w:rPr>
          <w:shd w:val="clear" w:color="auto" w:fill="FFFFFF"/>
          <w:lang w:val="en-US"/>
        </w:rPr>
        <w:t>ог у месецу за претходни месец.</w:t>
      </w:r>
      <w:proofErr w:type="gramEnd"/>
      <w:r w:rsidRPr="00E43F5E">
        <w:rPr>
          <w:shd w:val="clear" w:color="auto" w:fill="FFFFFF"/>
        </w:rPr>
        <w:t xml:space="preserve"> </w:t>
      </w:r>
      <w:proofErr w:type="gramStart"/>
      <w:r w:rsidRPr="00E43F5E">
        <w:rPr>
          <w:shd w:val="clear" w:color="auto" w:fill="FFFFFF"/>
          <w:lang w:val="en-US"/>
        </w:rPr>
        <w:t>Уз фактуру мора бити приложена пратећа докуметација која потврђује да је услуга</w:t>
      </w:r>
      <w:r w:rsidRPr="00E43F5E">
        <w:rPr>
          <w:shd w:val="clear" w:color="auto" w:fill="FFFFFF"/>
        </w:rPr>
        <w:t xml:space="preserve"> </w:t>
      </w:r>
      <w:r w:rsidRPr="00E43F5E">
        <w:rPr>
          <w:shd w:val="clear" w:color="auto" w:fill="FFFFFF"/>
          <w:lang w:val="en-US"/>
        </w:rPr>
        <w:t>Извршиоца извршена на захтеван начин, односно која мора бити оверена од стране</w:t>
      </w:r>
      <w:r w:rsidRPr="00E43F5E">
        <w:rPr>
          <w:shd w:val="clear" w:color="auto" w:fill="FFFFFF"/>
        </w:rPr>
        <w:t xml:space="preserve"> </w:t>
      </w:r>
      <w:r w:rsidRPr="00E43F5E">
        <w:rPr>
          <w:shd w:val="clear" w:color="auto" w:fill="FFFFFF"/>
          <w:lang w:val="en-US"/>
        </w:rPr>
        <w:t>овлашеног лица Наручиоца.</w:t>
      </w:r>
      <w:proofErr w:type="gramEnd"/>
    </w:p>
    <w:p w:rsidR="00DB5334" w:rsidRPr="00E43F5E" w:rsidRDefault="00DB5334" w:rsidP="00DB5334">
      <w:pPr>
        <w:autoSpaceDE w:val="0"/>
        <w:rPr>
          <w:shd w:val="clear" w:color="auto" w:fill="FFFFFF"/>
        </w:rPr>
      </w:pPr>
    </w:p>
    <w:p w:rsidR="00DB5334" w:rsidRPr="00E43F5E" w:rsidRDefault="00DB5334" w:rsidP="00DB5334">
      <w:pPr>
        <w:autoSpaceDE w:val="0"/>
        <w:rPr>
          <w:lang w:val="en-US"/>
        </w:rPr>
      </w:pPr>
      <w:r w:rsidRPr="00E43F5E">
        <w:rPr>
          <w:b/>
          <w:bCs/>
          <w:lang w:val="en-US"/>
        </w:rPr>
        <w:t>Обавезе Извршиоца услуге</w:t>
      </w:r>
    </w:p>
    <w:p w:rsidR="00DB5334" w:rsidRPr="00E43F5E" w:rsidRDefault="00DB5334" w:rsidP="00DB5334">
      <w:pPr>
        <w:autoSpaceDE w:val="0"/>
        <w:jc w:val="center"/>
      </w:pPr>
      <w:proofErr w:type="gramStart"/>
      <w:r w:rsidRPr="00E43F5E">
        <w:rPr>
          <w:lang w:val="en-US"/>
        </w:rPr>
        <w:t>Члан 5.</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t>Изв</w:t>
      </w:r>
      <w:r w:rsidRPr="00E43F5E">
        <w:t>р</w:t>
      </w:r>
      <w:r w:rsidRPr="00E43F5E">
        <w:rPr>
          <w:lang w:val="en-US"/>
        </w:rPr>
        <w:t xml:space="preserve">шилац услуге се обавезује да обезбеди </w:t>
      </w:r>
      <w:r w:rsidRPr="00E43F5E">
        <w:t xml:space="preserve">тражени </w:t>
      </w:r>
      <w:r w:rsidRPr="00E43F5E">
        <w:rPr>
          <w:lang w:val="en-US"/>
        </w:rPr>
        <w:t>број изврши</w:t>
      </w:r>
      <w:r w:rsidRPr="00E43F5E">
        <w:t xml:space="preserve">лаца у </w:t>
      </w:r>
      <w:proofErr w:type="gramStart"/>
      <w:r w:rsidRPr="00E43F5E">
        <w:t xml:space="preserve">континуитету </w:t>
      </w:r>
      <w:r w:rsidRPr="00E43F5E">
        <w:rPr>
          <w:lang w:val="en-US"/>
        </w:rPr>
        <w:t xml:space="preserve"> како</w:t>
      </w:r>
      <w:proofErr w:type="gramEnd"/>
      <w:r w:rsidRPr="00E43F5E">
        <w:rPr>
          <w:lang w:val="en-US"/>
        </w:rPr>
        <w:t xml:space="preserve"> би се услуга</w:t>
      </w:r>
      <w:r w:rsidRPr="00E43F5E">
        <w:t xml:space="preserve"> </w:t>
      </w:r>
      <w:r w:rsidRPr="00E43F5E">
        <w:rPr>
          <w:lang w:val="en-US"/>
        </w:rPr>
        <w:t>извршила у складу са захтевом Наручиоца.</w:t>
      </w:r>
      <w:r w:rsidRPr="00E43F5E">
        <w:t xml:space="preserve"> </w:t>
      </w:r>
    </w:p>
    <w:p w:rsidR="00DB5334" w:rsidRPr="00DB5334" w:rsidRDefault="00DB5334" w:rsidP="00DB5334">
      <w:pPr>
        <w:autoSpaceDE w:val="0"/>
      </w:pPr>
      <w:r w:rsidRPr="00E43F5E">
        <w:rPr>
          <w:lang w:val="en-US"/>
        </w:rPr>
        <w:tab/>
      </w:r>
      <w:proofErr w:type="gramStart"/>
      <w:r w:rsidRPr="00E43F5E">
        <w:rPr>
          <w:lang w:val="en-US"/>
        </w:rPr>
        <w:t xml:space="preserve">Извршилац услуге обавезан је да води евиденцију о реализацији услуге и да уз фактуру приложи </w:t>
      </w:r>
      <w:r>
        <w:t>број сати.</w:t>
      </w:r>
      <w:proofErr w:type="gramEnd"/>
    </w:p>
    <w:p w:rsidR="00DB5334" w:rsidRPr="00E43F5E" w:rsidRDefault="00DB5334" w:rsidP="00DB5334">
      <w:pPr>
        <w:autoSpaceDE w:val="0"/>
      </w:pPr>
      <w:r w:rsidRPr="00E43F5E">
        <w:rPr>
          <w:lang w:val="en-US"/>
        </w:rPr>
        <w:tab/>
      </w:r>
      <w:r w:rsidRPr="00E43F5E">
        <w:t xml:space="preserve"> </w:t>
      </w:r>
      <w:r w:rsidRPr="00E43F5E">
        <w:rPr>
          <w:bCs/>
        </w:rPr>
        <w:t>Наручилац задржава право да у складу са својим потребама одређена лица не ангажује.</w:t>
      </w:r>
    </w:p>
    <w:p w:rsidR="00DB5334" w:rsidRPr="00E43F5E" w:rsidRDefault="00DB5334" w:rsidP="00DB5334">
      <w:pPr>
        <w:autoSpaceDE w:val="0"/>
      </w:pPr>
      <w:r w:rsidRPr="00E43F5E">
        <w:tab/>
      </w:r>
      <w:r w:rsidRPr="00E43F5E">
        <w:tab/>
        <w:t>Извршилац је д</w:t>
      </w:r>
      <w:r w:rsidRPr="00E43F5E">
        <w:rPr>
          <w:lang w:val="en-US"/>
        </w:rPr>
        <w:t>ужан је да у најкраћем року отклони квалитативне недостатке на које му укаже</w:t>
      </w:r>
      <w:r w:rsidRPr="00E43F5E">
        <w:t xml:space="preserve"> </w:t>
      </w:r>
      <w:r w:rsidRPr="00E43F5E">
        <w:rPr>
          <w:lang w:val="en-US"/>
        </w:rPr>
        <w:t>овлашћени представник Наручиоца, уз обавезу извештавања писменим путем.</w:t>
      </w: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6.</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Извршилац се обавезује да услугу из члана 1.</w:t>
      </w:r>
      <w:proofErr w:type="gramEnd"/>
      <w:r w:rsidRPr="00E43F5E">
        <w:rPr>
          <w:lang w:val="en-US"/>
        </w:rPr>
        <w:t xml:space="preserve"> овог Уговора врши свакодневно и</w:t>
      </w:r>
      <w:r w:rsidRPr="00E43F5E">
        <w:t xml:space="preserve"> </w:t>
      </w:r>
      <w:r w:rsidRPr="00E43F5E">
        <w:rPr>
          <w:lang w:val="en-US"/>
        </w:rPr>
        <w:t>континуирано током трајања Уговора, у складу са писменим налозима Наручиоца.</w:t>
      </w:r>
      <w:r w:rsidRPr="00E43F5E">
        <w:t xml:space="preserve"> </w:t>
      </w:r>
      <w:r w:rsidRPr="00E43F5E">
        <w:rPr>
          <w:lang w:val="en-US"/>
        </w:rPr>
        <w:t>Услуга ће бити вршена на тероторији града Сомбора – у пословним просторијама</w:t>
      </w:r>
      <w:r w:rsidRPr="00E43F5E">
        <w:t xml:space="preserve"> </w:t>
      </w:r>
      <w:r w:rsidRPr="00E43F5E">
        <w:rPr>
          <w:lang w:val="en-US"/>
        </w:rPr>
        <w:t xml:space="preserve">Наручиоца али и ван њих, </w:t>
      </w:r>
      <w:r w:rsidRPr="00E43F5E">
        <w:t xml:space="preserve">односно на терену и на територији насељених места града Сомбора а све </w:t>
      </w:r>
      <w:r w:rsidRPr="00E43F5E">
        <w:rPr>
          <w:lang w:val="en-US"/>
        </w:rPr>
        <w:t>у складу са потребама Наручиоца.</w:t>
      </w:r>
      <w:r w:rsidRPr="00E43F5E">
        <w:t xml:space="preserve"> Сва евентуална премештања запослених у току једног радног </w:t>
      </w:r>
      <w:proofErr w:type="gramStart"/>
      <w:r w:rsidRPr="00E43F5E">
        <w:t>дана  падају</w:t>
      </w:r>
      <w:proofErr w:type="gramEnd"/>
      <w:r w:rsidRPr="00E43F5E">
        <w:t xml:space="preserve"> на терет Наручиоца. </w:t>
      </w: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7.</w:t>
      </w:r>
      <w:proofErr w:type="gramEnd"/>
    </w:p>
    <w:p w:rsidR="00DB5334" w:rsidRPr="00E43F5E" w:rsidRDefault="00DB5334" w:rsidP="00DB5334">
      <w:pPr>
        <w:autoSpaceDE w:val="0"/>
        <w:jc w:val="center"/>
      </w:pPr>
    </w:p>
    <w:p w:rsidR="00DB5334" w:rsidRPr="00E43F5E" w:rsidRDefault="00DB5334" w:rsidP="00DB5334">
      <w:pPr>
        <w:autoSpaceDE w:val="0"/>
        <w:rPr>
          <w:shd w:val="clear" w:color="auto" w:fill="FFFFFF"/>
          <w:lang w:val="en-US"/>
        </w:rPr>
      </w:pPr>
      <w:r w:rsidRPr="00E43F5E">
        <w:rPr>
          <w:lang w:val="en-US"/>
        </w:rPr>
        <w:t>Приликом увођења у посао, Извршилац се обавезује да за сваког извршиоца преда</w:t>
      </w:r>
      <w:r w:rsidRPr="00E43F5E">
        <w:t xml:space="preserve"> </w:t>
      </w:r>
      <w:r w:rsidRPr="00E43F5E">
        <w:rPr>
          <w:lang w:val="en-US"/>
        </w:rPr>
        <w:t>Наручиоцу следећа документа:</w:t>
      </w:r>
    </w:p>
    <w:p w:rsidR="00DB5334" w:rsidRPr="00E43F5E" w:rsidRDefault="00DB5334" w:rsidP="00872D9F">
      <w:pPr>
        <w:autoSpaceDE w:val="0"/>
        <w:rPr>
          <w:shd w:val="clear" w:color="auto" w:fill="FFFFFF"/>
        </w:rPr>
      </w:pPr>
      <w:r w:rsidRPr="00E43F5E">
        <w:rPr>
          <w:shd w:val="clear" w:color="auto" w:fill="FFFFFF"/>
          <w:lang w:val="en-US"/>
        </w:rPr>
        <w:t xml:space="preserve">1. </w:t>
      </w:r>
      <w:proofErr w:type="gramStart"/>
      <w:r w:rsidRPr="00E43F5E">
        <w:rPr>
          <w:shd w:val="clear" w:color="auto" w:fill="FFFFFF"/>
          <w:lang w:val="en-US"/>
        </w:rPr>
        <w:t>јединствени</w:t>
      </w:r>
      <w:proofErr w:type="gramEnd"/>
      <w:r w:rsidRPr="00E43F5E">
        <w:rPr>
          <w:shd w:val="clear" w:color="auto" w:fill="FFFFFF"/>
          <w:lang w:val="en-US"/>
        </w:rPr>
        <w:t xml:space="preserve"> списак свих непосредних извршилаца који ће бити ангажовани на пословима</w:t>
      </w:r>
      <w:r w:rsidRPr="00E43F5E">
        <w:rPr>
          <w:shd w:val="clear" w:color="auto" w:fill="FFFFFF"/>
        </w:rPr>
        <w:t xml:space="preserve"> </w:t>
      </w:r>
    </w:p>
    <w:p w:rsidR="00DB5334" w:rsidRPr="00E43F5E" w:rsidRDefault="00DB5334" w:rsidP="00DB5334">
      <w:pPr>
        <w:autoSpaceDE w:val="0"/>
        <w:rPr>
          <w:shd w:val="clear" w:color="auto" w:fill="FFFFFF"/>
        </w:rPr>
      </w:pPr>
    </w:p>
    <w:p w:rsidR="00DB5334" w:rsidRPr="00E43F5E" w:rsidRDefault="00DB5334" w:rsidP="00DB5334">
      <w:pPr>
        <w:autoSpaceDE w:val="0"/>
        <w:jc w:val="center"/>
      </w:pPr>
      <w:proofErr w:type="gramStart"/>
      <w:r w:rsidRPr="00E43F5E">
        <w:rPr>
          <w:lang w:val="en-US"/>
        </w:rPr>
        <w:t>Члан 8.</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О увођењу у посао сачињава се посебан Записник који потписују овлашћени представници сваке од уговорних страна.</w:t>
      </w:r>
      <w:proofErr w:type="gramEnd"/>
      <w:r w:rsidRPr="00E43F5E">
        <w:t xml:space="preserve"> </w:t>
      </w:r>
      <w:proofErr w:type="gramStart"/>
      <w:r w:rsidRPr="00E43F5E">
        <w:rPr>
          <w:lang w:val="en-US"/>
        </w:rPr>
        <w:t>У Записник се обавезно уноси податак о броју уговора по ком се врши ангажовање,</w:t>
      </w:r>
      <w:r w:rsidRPr="00E43F5E">
        <w:t xml:space="preserve"> </w:t>
      </w:r>
      <w:r w:rsidRPr="00E43F5E">
        <w:rPr>
          <w:lang w:val="en-US"/>
        </w:rPr>
        <w:t>датум увођења у посао, констатација да је Извршилац предао сва неопходна документа</w:t>
      </w:r>
      <w:r w:rsidRPr="00E43F5E">
        <w:t xml:space="preserve"> </w:t>
      </w:r>
      <w:r w:rsidRPr="00E43F5E">
        <w:rPr>
          <w:lang w:val="en-US"/>
        </w:rPr>
        <w:t>захтевана чланом 7.</w:t>
      </w:r>
      <w:proofErr w:type="gramEnd"/>
      <w:r w:rsidRPr="00E43F5E">
        <w:rPr>
          <w:lang w:val="en-US"/>
        </w:rPr>
        <w:t xml:space="preserve"> </w:t>
      </w:r>
      <w:proofErr w:type="gramStart"/>
      <w:r w:rsidRPr="00E43F5E">
        <w:rPr>
          <w:lang w:val="en-US"/>
        </w:rPr>
        <w:t>овог</w:t>
      </w:r>
      <w:proofErr w:type="gramEnd"/>
      <w:r w:rsidRPr="00E43F5E">
        <w:rPr>
          <w:lang w:val="en-US"/>
        </w:rPr>
        <w:t xml:space="preserve"> Уговора.</w:t>
      </w:r>
    </w:p>
    <w:p w:rsidR="00DB5334" w:rsidRDefault="00DB5334" w:rsidP="00DB5334">
      <w:pPr>
        <w:autoSpaceDE w:val="0"/>
      </w:pPr>
    </w:p>
    <w:p w:rsidR="00DB5334" w:rsidRDefault="00DB5334" w:rsidP="00DB5334">
      <w:pPr>
        <w:autoSpaceDE w:val="0"/>
      </w:pPr>
    </w:p>
    <w:p w:rsidR="00DB5334" w:rsidRDefault="00DB5334" w:rsidP="00DB5334">
      <w:pPr>
        <w:autoSpaceDE w:val="0"/>
      </w:pPr>
    </w:p>
    <w:p w:rsidR="00E3764F" w:rsidRDefault="00E3764F" w:rsidP="00DB5334">
      <w:pPr>
        <w:autoSpaceDE w:val="0"/>
      </w:pPr>
    </w:p>
    <w:p w:rsidR="00E3764F" w:rsidRDefault="00E3764F" w:rsidP="00DB5334">
      <w:pPr>
        <w:autoSpaceDE w:val="0"/>
      </w:pP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9.</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r>
      <w:r w:rsidRPr="00E43F5E">
        <w:t>Извршилац је дужан да потребне радове организује у потпуности у складу са одредбама Закона о безбедности и здрављу на раду, као и да лица која ангажује на извршењу обавеза из овог Уговора, упозна и да обезбеди да се понашају у складу са свим безбедносним и заштитним мерама</w:t>
      </w:r>
      <w:r w:rsidRPr="00E43F5E">
        <w:rPr>
          <w:color w:val="FF3333"/>
        </w:rPr>
        <w:t xml:space="preserve">. </w:t>
      </w:r>
    </w:p>
    <w:p w:rsidR="00DB5334" w:rsidRPr="00E43F5E" w:rsidRDefault="00DB5334" w:rsidP="00DB5334">
      <w:pPr>
        <w:autoSpaceDE w:val="0"/>
      </w:pPr>
      <w:r w:rsidRPr="00E43F5E">
        <w:rPr>
          <w:lang w:val="en-US"/>
        </w:rPr>
        <w:tab/>
      </w:r>
      <w:proofErr w:type="gramStart"/>
      <w:r w:rsidRPr="00E43F5E">
        <w:rPr>
          <w:lang w:val="en-US"/>
        </w:rPr>
        <w:t>Извршилац је дужан да поштује и акте</w:t>
      </w:r>
      <w:r w:rsidRPr="00E43F5E">
        <w:t xml:space="preserve"> </w:t>
      </w:r>
      <w:r w:rsidRPr="00E43F5E">
        <w:rPr>
          <w:lang w:val="en-US"/>
        </w:rPr>
        <w:t>које донесе Наручилац из области безбедности и здравља на раду у складу са прописима,</w:t>
      </w:r>
      <w:r w:rsidRPr="00E43F5E">
        <w:t xml:space="preserve"> </w:t>
      </w:r>
      <w:r w:rsidRPr="00E43F5E">
        <w:rPr>
          <w:lang w:val="en-US"/>
        </w:rPr>
        <w:t>ради реализације овог Уговора.</w:t>
      </w:r>
      <w:proofErr w:type="gramEnd"/>
      <w:r w:rsidRPr="00E43F5E">
        <w:t xml:space="preserve"> </w:t>
      </w:r>
    </w:p>
    <w:p w:rsidR="00DB5334" w:rsidRPr="00E43F5E" w:rsidRDefault="00DB5334" w:rsidP="00DB5334">
      <w:pPr>
        <w:autoSpaceDE w:val="0"/>
        <w:rPr>
          <w:lang w:val="en-US"/>
        </w:rPr>
      </w:pPr>
      <w:r w:rsidRPr="00E43F5E">
        <w:tab/>
      </w:r>
      <w:proofErr w:type="gramStart"/>
      <w:r w:rsidRPr="00E43F5E">
        <w:rPr>
          <w:lang w:val="en-US"/>
        </w:rPr>
        <w:t>Извршилац је одговоран за предузимање свих мера безбедности и здравља на раду,</w:t>
      </w:r>
      <w:r w:rsidRPr="00E43F5E">
        <w:t xml:space="preserve"> </w:t>
      </w:r>
      <w:r w:rsidRPr="00E43F5E">
        <w:rPr>
          <w:lang w:val="en-US"/>
        </w:rPr>
        <w:t>које је полазећи од специфичности послова који су предмет овог уговора, технологије рада и</w:t>
      </w:r>
      <w:r w:rsidRPr="00E43F5E">
        <w:t xml:space="preserve"> </w:t>
      </w:r>
      <w:r w:rsidRPr="00E43F5E">
        <w:rPr>
          <w:lang w:val="en-US"/>
        </w:rPr>
        <w:t>стеченог искуства, неопходно</w:t>
      </w:r>
      <w:r w:rsidRPr="00E43F5E">
        <w:t xml:space="preserve"> </w:t>
      </w:r>
      <w:r w:rsidRPr="00E43F5E">
        <w:rPr>
          <w:lang w:val="en-US"/>
        </w:rPr>
        <w:t>спровести да би се заштитили запослени код Извршиоца, трећа</w:t>
      </w:r>
      <w:r w:rsidRPr="00E43F5E">
        <w:t xml:space="preserve"> </w:t>
      </w:r>
      <w:r w:rsidRPr="00E43F5E">
        <w:rPr>
          <w:lang w:val="en-US"/>
        </w:rPr>
        <w:t>лица и имовина.</w:t>
      </w:r>
      <w:proofErr w:type="gramEnd"/>
    </w:p>
    <w:p w:rsidR="00DB5334" w:rsidRPr="00E43F5E" w:rsidRDefault="00DB5334" w:rsidP="00DB5334">
      <w:pPr>
        <w:autoSpaceDE w:val="0"/>
      </w:pPr>
      <w:r w:rsidRPr="00E43F5E">
        <w:rPr>
          <w:lang w:val="en-US"/>
        </w:rPr>
        <w:tab/>
        <w:t xml:space="preserve">У случају било какавог кршења обавезе наведене у ставу </w:t>
      </w:r>
      <w:proofErr w:type="gramStart"/>
      <w:r w:rsidRPr="00E43F5E">
        <w:rPr>
          <w:lang w:val="en-US"/>
        </w:rPr>
        <w:t>1.,</w:t>
      </w:r>
      <w:proofErr w:type="gramEnd"/>
      <w:r w:rsidRPr="00E43F5E">
        <w:rPr>
          <w:lang w:val="en-US"/>
        </w:rPr>
        <w:t xml:space="preserve"> 2. </w:t>
      </w:r>
      <w:r w:rsidRPr="00E43F5E">
        <w:t>и 3.</w:t>
      </w:r>
      <w:r w:rsidRPr="00E43F5E">
        <w:rPr>
          <w:lang w:val="en-US"/>
        </w:rPr>
        <w:t xml:space="preserve"> </w:t>
      </w:r>
      <w:proofErr w:type="gramStart"/>
      <w:r w:rsidRPr="00E43F5E">
        <w:rPr>
          <w:lang w:val="en-US"/>
        </w:rPr>
        <w:t>овог</w:t>
      </w:r>
      <w:proofErr w:type="gramEnd"/>
      <w:r w:rsidRPr="00E43F5E">
        <w:rPr>
          <w:lang w:val="en-US"/>
        </w:rPr>
        <w:t xml:space="preserve"> члана Наручилац</w:t>
      </w:r>
      <w:r w:rsidRPr="00E43F5E">
        <w:t xml:space="preserve"> </w:t>
      </w:r>
      <w:r w:rsidRPr="00E43F5E">
        <w:rPr>
          <w:lang w:val="en-US"/>
        </w:rPr>
        <w:t>може раскинути овај уговор.</w:t>
      </w:r>
    </w:p>
    <w:p w:rsidR="00DB5334" w:rsidRPr="00E43F5E" w:rsidRDefault="00DB5334" w:rsidP="00DB5334">
      <w:pPr>
        <w:autoSpaceDE w:val="0"/>
      </w:pPr>
    </w:p>
    <w:p w:rsidR="00DB5334" w:rsidRPr="00E43F5E" w:rsidRDefault="00DB5334" w:rsidP="00DB5334">
      <w:pPr>
        <w:autoSpaceDE w:val="0"/>
        <w:jc w:val="center"/>
      </w:pPr>
      <w:proofErr w:type="gramStart"/>
      <w:r w:rsidRPr="00E43F5E">
        <w:rPr>
          <w:lang w:val="en-US"/>
        </w:rPr>
        <w:t>Члан 10.</w:t>
      </w:r>
      <w:proofErr w:type="gramEnd"/>
      <w:r w:rsidRPr="00E43F5E">
        <w:rPr>
          <w:lang w:val="en-US"/>
        </w:rPr>
        <w:t xml:space="preserve"> </w:t>
      </w:r>
      <w:r w:rsidRPr="00E43F5E">
        <w:t xml:space="preserve">- </w:t>
      </w:r>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Извршилац је обавезан да обезбеди</w:t>
      </w:r>
      <w:r w:rsidRPr="00E43F5E">
        <w:rPr>
          <w:color w:val="FF3333"/>
          <w:lang w:val="en-US"/>
        </w:rPr>
        <w:t xml:space="preserve"> </w:t>
      </w:r>
      <w:r w:rsidRPr="00E43F5E">
        <w:rPr>
          <w:lang w:val="en-US"/>
        </w:rPr>
        <w:t>осигурање за своје запослене у случају</w:t>
      </w:r>
      <w:r w:rsidRPr="00E43F5E">
        <w:t xml:space="preserve"> </w:t>
      </w:r>
      <w:r w:rsidRPr="00E43F5E">
        <w:rPr>
          <w:lang w:val="en-US"/>
        </w:rPr>
        <w:t>повреде на раду, професионалних обољења или обољења у вези са радом, за време док је ангажован на пословима по овом Уговору.</w:t>
      </w:r>
      <w:proofErr w:type="gramEnd"/>
    </w:p>
    <w:p w:rsidR="00DB5334" w:rsidRPr="00E43F5E" w:rsidRDefault="00DB5334" w:rsidP="00DB5334">
      <w:pPr>
        <w:autoSpaceDE w:val="0"/>
        <w:rPr>
          <w:color w:val="FF3333"/>
          <w:sz w:val="23"/>
          <w:szCs w:val="23"/>
        </w:rPr>
      </w:pPr>
      <w:r>
        <w:t xml:space="preserve"> </w:t>
      </w:r>
      <w:r w:rsidRPr="00E43F5E">
        <w:t>Извршилац је обавезан да свим ангажованим извршиоцима обезбеди одговарајућу радну и заштитну опрему која је наведена у техничкој спецификацији.</w:t>
      </w:r>
    </w:p>
    <w:p w:rsidR="00DB5334" w:rsidRPr="00E43F5E" w:rsidRDefault="00DB5334" w:rsidP="00DB5334">
      <w:pPr>
        <w:autoSpaceDE w:val="0"/>
        <w:spacing w:before="120" w:after="120"/>
        <w:rPr>
          <w:lang w:val="en-US"/>
        </w:rPr>
      </w:pPr>
      <w:r w:rsidRPr="00E43F5E">
        <w:rPr>
          <w:color w:val="FF3333"/>
          <w:sz w:val="23"/>
          <w:szCs w:val="23"/>
        </w:rPr>
        <w:tab/>
        <w:t xml:space="preserve"> </w:t>
      </w:r>
    </w:p>
    <w:p w:rsidR="00DB5334" w:rsidRPr="00E43F5E" w:rsidRDefault="00DB5334" w:rsidP="00DB5334">
      <w:pPr>
        <w:autoSpaceDE w:val="0"/>
        <w:jc w:val="center"/>
        <w:rPr>
          <w:sz w:val="23"/>
          <w:szCs w:val="23"/>
        </w:rPr>
      </w:pPr>
      <w:proofErr w:type="gramStart"/>
      <w:r w:rsidRPr="00E43F5E">
        <w:rPr>
          <w:lang w:val="en-US"/>
        </w:rPr>
        <w:t>Члан 11.</w:t>
      </w:r>
      <w:proofErr w:type="gramEnd"/>
    </w:p>
    <w:p w:rsidR="00DB5334" w:rsidRPr="00E43F5E" w:rsidRDefault="00DB5334" w:rsidP="00DB5334">
      <w:pPr>
        <w:autoSpaceDE w:val="0"/>
        <w:rPr>
          <w:lang w:val="en-US"/>
        </w:rPr>
      </w:pPr>
      <w:r w:rsidRPr="00E43F5E">
        <w:rPr>
          <w:sz w:val="23"/>
          <w:szCs w:val="23"/>
        </w:rPr>
        <w:tab/>
      </w:r>
      <w:r w:rsidRPr="00E43F5E">
        <w:t>Наручилац неће бити одговоран за било који одштетни захтев или компензацију коју треба исплатити за било какву повреду лица ангажованих од стране Извршиоца или за насталу штету према трећим лицима или стварима која је наслала од стране ангажованих лица приликом испуњења обавеза из овог Уговора.</w:t>
      </w:r>
    </w:p>
    <w:p w:rsidR="00DB5334" w:rsidRPr="00E43F5E" w:rsidRDefault="00DB5334" w:rsidP="00DB5334">
      <w:pPr>
        <w:autoSpaceDE w:val="0"/>
        <w:rPr>
          <w:color w:val="FF3333"/>
          <w:sz w:val="23"/>
          <w:szCs w:val="23"/>
        </w:rPr>
      </w:pPr>
      <w:r w:rsidRPr="00E43F5E">
        <w:rPr>
          <w:lang w:val="en-US"/>
        </w:rPr>
        <w:tab/>
      </w:r>
      <w:proofErr w:type="gramStart"/>
      <w:r w:rsidRPr="00E43F5E">
        <w:rPr>
          <w:lang w:val="en-US"/>
        </w:rPr>
        <w:t>Извршилац је дужан да Наручиоцу и/или његовим запосленима надокнади штету која је</w:t>
      </w:r>
      <w:r w:rsidRPr="00E43F5E">
        <w:t xml:space="preserve"> </w:t>
      </w:r>
      <w:r w:rsidRPr="00E43F5E">
        <w:rPr>
          <w:lang w:val="en-US"/>
        </w:rPr>
        <w:t>настала због непридржавања прописаних мера безбедности и здравља на раду од стране</w:t>
      </w:r>
      <w:r w:rsidRPr="00E43F5E">
        <w:t xml:space="preserve"> </w:t>
      </w:r>
      <w:r w:rsidRPr="00E43F5E">
        <w:rPr>
          <w:lang w:val="en-US"/>
        </w:rPr>
        <w:t>ангажованих лица.</w:t>
      </w:r>
      <w:proofErr w:type="gramEnd"/>
      <w:r w:rsidRPr="00E43F5E">
        <w:t xml:space="preserve"> </w:t>
      </w:r>
      <w:proofErr w:type="gramStart"/>
      <w:r w:rsidRPr="00E43F5E">
        <w:rPr>
          <w:lang w:val="en-US"/>
        </w:rPr>
        <w:t>Под штетом, у смислу става 1.</w:t>
      </w:r>
      <w:proofErr w:type="gramEnd"/>
      <w:r w:rsidRPr="00E43F5E">
        <w:rPr>
          <w:lang w:val="en-US"/>
        </w:rPr>
        <w:t xml:space="preserve"> </w:t>
      </w:r>
      <w:proofErr w:type="gramStart"/>
      <w:r w:rsidRPr="00E43F5E">
        <w:rPr>
          <w:lang w:val="en-US"/>
        </w:rPr>
        <w:t>овог</w:t>
      </w:r>
      <w:proofErr w:type="gramEnd"/>
      <w:r w:rsidRPr="00E43F5E">
        <w:rPr>
          <w:lang w:val="en-US"/>
        </w:rPr>
        <w:t xml:space="preserve"> члана, подразумева се </w:t>
      </w:r>
      <w:r w:rsidRPr="00E43F5E">
        <w:t>материјална штета и</w:t>
      </w:r>
      <w:r w:rsidRPr="00E43F5E">
        <w:rPr>
          <w:lang w:val="en-US"/>
        </w:rPr>
        <w:t xml:space="preserve"> н</w:t>
      </w:r>
      <w:r w:rsidRPr="00E43F5E">
        <w:t>е</w:t>
      </w:r>
      <w:r w:rsidRPr="00E43F5E">
        <w:rPr>
          <w:lang w:val="en-US"/>
        </w:rPr>
        <w:t>материјална штета која је</w:t>
      </w:r>
      <w:r w:rsidRPr="00E43F5E">
        <w:t xml:space="preserve"> </w:t>
      </w:r>
      <w:r w:rsidRPr="00E43F5E">
        <w:rPr>
          <w:lang w:val="en-US"/>
        </w:rPr>
        <w:t xml:space="preserve">настала услед смрти или повреде запосленог код Наручиоца, штета на имовини Наручиоца </w:t>
      </w:r>
      <w:r w:rsidRPr="00E43F5E">
        <w:t>или трећег лица</w:t>
      </w:r>
      <w:r w:rsidRPr="00E43F5E">
        <w:rPr>
          <w:lang w:val="en-US"/>
        </w:rPr>
        <w:t>,</w:t>
      </w:r>
      <w:r w:rsidRPr="00E43F5E">
        <w:t xml:space="preserve"> </w:t>
      </w:r>
      <w:r w:rsidRPr="00E43F5E">
        <w:rPr>
          <w:lang w:val="en-US"/>
        </w:rPr>
        <w:t>као и сви други трошкови и накнаде које је имао Наручилац ради отклањања последица</w:t>
      </w:r>
      <w:r w:rsidRPr="00E43F5E">
        <w:t xml:space="preserve"> </w:t>
      </w:r>
      <w:r w:rsidRPr="00E43F5E">
        <w:rPr>
          <w:lang w:val="en-US"/>
        </w:rPr>
        <w:t>настале штете.</w:t>
      </w:r>
    </w:p>
    <w:p w:rsidR="00DB5334" w:rsidRPr="00E43F5E" w:rsidRDefault="00DB5334" w:rsidP="00DB5334">
      <w:pPr>
        <w:autoSpaceDE w:val="0"/>
        <w:rPr>
          <w:lang w:val="en-US"/>
        </w:rPr>
      </w:pPr>
      <w:r w:rsidRPr="00E43F5E">
        <w:rPr>
          <w:color w:val="FF3333"/>
          <w:sz w:val="23"/>
          <w:szCs w:val="23"/>
        </w:rPr>
        <w:tab/>
      </w:r>
      <w:r w:rsidRPr="00E43F5E">
        <w:t>Извршилац</w:t>
      </w:r>
      <w:r w:rsidRPr="00E43F5E">
        <w:rPr>
          <w:lang w:val="en-US"/>
        </w:rPr>
        <w:t xml:space="preserve"> је одговоран за сваки пропуст ангажованих лица у извршењу обавеза из овог Уговора.</w:t>
      </w:r>
    </w:p>
    <w:p w:rsidR="00DB5334" w:rsidRPr="00E43F5E" w:rsidRDefault="00DB5334" w:rsidP="00DB5334">
      <w:pPr>
        <w:autoSpaceDE w:val="0"/>
        <w:rPr>
          <w:lang w:val="en-US"/>
        </w:rPr>
      </w:pPr>
      <w:r w:rsidRPr="00E43F5E">
        <w:rPr>
          <w:lang w:val="en-US"/>
        </w:rPr>
        <w:tab/>
        <w:t xml:space="preserve">Наручилац обавештава Извршоца у року од </w:t>
      </w:r>
      <w:r w:rsidRPr="00E43F5E">
        <w:t>5</w:t>
      </w:r>
      <w:r w:rsidRPr="00E43F5E">
        <w:rPr>
          <w:lang w:val="en-US"/>
        </w:rPr>
        <w:t xml:space="preserve"> (</w:t>
      </w:r>
      <w:r w:rsidRPr="00E43F5E">
        <w:t>пет</w:t>
      </w:r>
      <w:r w:rsidRPr="00E43F5E">
        <w:rPr>
          <w:lang w:val="en-US"/>
        </w:rPr>
        <w:t>) дана о</w:t>
      </w:r>
      <w:r w:rsidRPr="00E43F5E">
        <w:t xml:space="preserve">д </w:t>
      </w:r>
      <w:proofErr w:type="gramStart"/>
      <w:r w:rsidRPr="00E43F5E">
        <w:t xml:space="preserve">настанка </w:t>
      </w:r>
      <w:r w:rsidRPr="00E43F5E">
        <w:rPr>
          <w:lang w:val="en-US"/>
        </w:rPr>
        <w:t xml:space="preserve"> штет</w:t>
      </w:r>
      <w:r w:rsidRPr="00E43F5E">
        <w:t>е</w:t>
      </w:r>
      <w:proofErr w:type="gramEnd"/>
      <w:r w:rsidRPr="00E43F5E">
        <w:rPr>
          <w:lang w:val="en-US"/>
        </w:rPr>
        <w:t xml:space="preserve"> </w:t>
      </w:r>
      <w:r w:rsidRPr="00E43F5E">
        <w:t>или од сазнања о насталој штети,</w:t>
      </w:r>
      <w:r w:rsidRPr="00E43F5E">
        <w:rPr>
          <w:lang w:val="en-US"/>
        </w:rPr>
        <w:t xml:space="preserve"> о чему ће</w:t>
      </w:r>
      <w:r w:rsidRPr="00E43F5E">
        <w:t xml:space="preserve"> </w:t>
      </w:r>
      <w:r w:rsidRPr="00E43F5E">
        <w:rPr>
          <w:lang w:val="en-US"/>
        </w:rPr>
        <w:t>сачинити записник, који ће потписати овлашћени представници уговорних страна.</w:t>
      </w:r>
    </w:p>
    <w:p w:rsidR="00DB5334" w:rsidRDefault="00DB5334" w:rsidP="00DB5334">
      <w:pPr>
        <w:autoSpaceDE w:val="0"/>
      </w:pPr>
    </w:p>
    <w:p w:rsidR="00DB5334" w:rsidRDefault="00DB5334" w:rsidP="00DB5334">
      <w:pPr>
        <w:autoSpaceDE w:val="0"/>
      </w:pPr>
    </w:p>
    <w:p w:rsidR="00DB5334" w:rsidRDefault="00DB5334" w:rsidP="00DB5334">
      <w:pPr>
        <w:autoSpaceDE w:val="0"/>
      </w:pPr>
    </w:p>
    <w:p w:rsidR="00872D9F" w:rsidRDefault="00872D9F" w:rsidP="00DB5334">
      <w:pPr>
        <w:autoSpaceDE w:val="0"/>
      </w:pPr>
    </w:p>
    <w:p w:rsidR="00872D9F" w:rsidRPr="00872D9F" w:rsidRDefault="00872D9F" w:rsidP="00DB5334">
      <w:pPr>
        <w:autoSpaceDE w:val="0"/>
      </w:pPr>
    </w:p>
    <w:p w:rsidR="00DB5334" w:rsidRDefault="00DB5334" w:rsidP="00DB5334">
      <w:pPr>
        <w:autoSpaceDE w:val="0"/>
      </w:pPr>
    </w:p>
    <w:p w:rsidR="00DB5334" w:rsidRPr="00DB5334" w:rsidRDefault="00DB5334" w:rsidP="00DB5334">
      <w:pPr>
        <w:autoSpaceDE w:val="0"/>
      </w:pPr>
    </w:p>
    <w:p w:rsidR="00DB5334" w:rsidRPr="00E43F5E" w:rsidRDefault="00DB5334" w:rsidP="00DB5334">
      <w:pPr>
        <w:autoSpaceDE w:val="0"/>
        <w:rPr>
          <w:lang w:val="en-US"/>
        </w:rPr>
      </w:pPr>
      <w:r w:rsidRPr="00E43F5E">
        <w:rPr>
          <w:b/>
          <w:bCs/>
          <w:lang w:val="en-US"/>
        </w:rPr>
        <w:t>Обавезе Наручиоца</w:t>
      </w:r>
    </w:p>
    <w:p w:rsidR="00DB5334" w:rsidRPr="00E43F5E" w:rsidRDefault="00DB5334" w:rsidP="00DB5334">
      <w:pPr>
        <w:autoSpaceDE w:val="0"/>
        <w:jc w:val="center"/>
      </w:pPr>
      <w:proofErr w:type="gramStart"/>
      <w:r w:rsidRPr="00E43F5E">
        <w:rPr>
          <w:lang w:val="en-US"/>
        </w:rPr>
        <w:t>Члан 12.</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r>
      <w:proofErr w:type="gramStart"/>
      <w:r w:rsidRPr="00E43F5E">
        <w:rPr>
          <w:lang w:val="en-US"/>
        </w:rPr>
        <w:t xml:space="preserve">Наручилац се обавезује да именује лице које ће пратити извршење услуге из </w:t>
      </w:r>
      <w:r w:rsidRPr="00E43F5E">
        <w:t>ч</w:t>
      </w:r>
      <w:r w:rsidRPr="00E43F5E">
        <w:rPr>
          <w:lang w:val="en-US"/>
        </w:rPr>
        <w:t>лана 1.</w:t>
      </w:r>
      <w:proofErr w:type="gramEnd"/>
      <w:r w:rsidRPr="00E43F5E">
        <w:t xml:space="preserve"> </w:t>
      </w:r>
      <w:proofErr w:type="gramStart"/>
      <w:r w:rsidRPr="00E43F5E">
        <w:rPr>
          <w:lang w:val="en-US"/>
        </w:rPr>
        <w:t>овог</w:t>
      </w:r>
      <w:proofErr w:type="gramEnd"/>
      <w:r w:rsidRPr="00E43F5E">
        <w:rPr>
          <w:lang w:val="en-US"/>
        </w:rPr>
        <w:t xml:space="preserve"> Уговора. Овлашћени представник Наручиоца дужан је да уредно води евиденцију о извршеној</w:t>
      </w:r>
      <w:r w:rsidRPr="00E43F5E">
        <w:t xml:space="preserve"> </w:t>
      </w:r>
      <w:r w:rsidRPr="00E43F5E">
        <w:rPr>
          <w:lang w:val="en-US"/>
        </w:rPr>
        <w:t>услузи од стране Извршиоца, да заприми сву неопходну документацију са списком лица од</w:t>
      </w:r>
      <w:r w:rsidRPr="00E43F5E">
        <w:t xml:space="preserve"> </w:t>
      </w:r>
      <w:r w:rsidRPr="00E43F5E">
        <w:rPr>
          <w:lang w:val="en-US"/>
        </w:rPr>
        <w:t xml:space="preserve">стране Извршиоца предвиђену чланом 7. </w:t>
      </w:r>
      <w:proofErr w:type="gramStart"/>
      <w:r w:rsidRPr="00E43F5E">
        <w:rPr>
          <w:lang w:val="en-US"/>
        </w:rPr>
        <w:t>овог</w:t>
      </w:r>
      <w:proofErr w:type="gramEnd"/>
      <w:r w:rsidRPr="00E43F5E">
        <w:rPr>
          <w:lang w:val="en-US"/>
        </w:rPr>
        <w:t xml:space="preserve"> Уговора.</w:t>
      </w:r>
    </w:p>
    <w:p w:rsidR="00DB5334" w:rsidRPr="00E43F5E" w:rsidRDefault="00DB5334" w:rsidP="00DB5334">
      <w:pPr>
        <w:autoSpaceDE w:val="0"/>
        <w:rPr>
          <w:lang w:val="en-US"/>
        </w:rPr>
      </w:pPr>
      <w:r w:rsidRPr="00E43F5E">
        <w:rPr>
          <w:lang w:val="en-US"/>
        </w:rPr>
        <w:tab/>
      </w:r>
      <w:proofErr w:type="gramStart"/>
      <w:r w:rsidRPr="00E43F5E">
        <w:rPr>
          <w:lang w:val="en-US"/>
        </w:rPr>
        <w:t>Овлашћени представник Наручиоца потписује Записник о увођењу у посао ангажованих</w:t>
      </w:r>
      <w:r w:rsidRPr="00E43F5E">
        <w:t xml:space="preserve"> </w:t>
      </w:r>
      <w:r w:rsidRPr="00E43F5E">
        <w:rPr>
          <w:lang w:val="en-US"/>
        </w:rPr>
        <w:t>лица.</w:t>
      </w:r>
      <w:proofErr w:type="gramEnd"/>
      <w:r w:rsidRPr="00E43F5E">
        <w:t xml:space="preserve"> </w:t>
      </w:r>
      <w:proofErr w:type="gramStart"/>
      <w:r w:rsidRPr="00E43F5E">
        <w:rPr>
          <w:lang w:val="en-US"/>
        </w:rPr>
        <w:t>Овлашћени представник</w:t>
      </w:r>
      <w:r w:rsidRPr="00E43F5E">
        <w:t xml:space="preserve"> наручиоца</w:t>
      </w:r>
      <w:r w:rsidRPr="00E43F5E">
        <w:rPr>
          <w:lang w:val="en-US"/>
        </w:rPr>
        <w:t xml:space="preserve"> задржава право да уложи приговор на квалитет пружених</w:t>
      </w:r>
      <w:r w:rsidRPr="00E43F5E">
        <w:t xml:space="preserve"> </w:t>
      </w:r>
      <w:r w:rsidRPr="00E43F5E">
        <w:rPr>
          <w:lang w:val="en-US"/>
        </w:rPr>
        <w:t>услуга, као и на понашање ангажованих лица у смислу поштовања радне</w:t>
      </w:r>
      <w:r w:rsidRPr="00E43F5E">
        <w:t xml:space="preserve"> </w:t>
      </w:r>
      <w:r w:rsidRPr="00E43F5E">
        <w:rPr>
          <w:lang w:val="en-US"/>
        </w:rPr>
        <w:t>дисциплине и прописа о безбедности и здрaвља на раду код Наручиоца.</w:t>
      </w:r>
      <w:proofErr w:type="gramEnd"/>
    </w:p>
    <w:p w:rsidR="00DB5334" w:rsidRPr="00E43F5E" w:rsidRDefault="00DB5334" w:rsidP="00DB5334">
      <w:pPr>
        <w:autoSpaceDE w:val="0"/>
        <w:rPr>
          <w:lang w:val="en-US"/>
        </w:rPr>
      </w:pPr>
      <w:r w:rsidRPr="00E43F5E">
        <w:rPr>
          <w:lang w:val="en-US"/>
        </w:rPr>
        <w:tab/>
      </w:r>
      <w:proofErr w:type="gramStart"/>
      <w:r w:rsidRPr="00E43F5E">
        <w:rPr>
          <w:lang w:val="en-US"/>
        </w:rPr>
        <w:t>Уколико наступи штета код Наручиоца коју је проузроковало ангажовано лице, укупну</w:t>
      </w:r>
      <w:r w:rsidRPr="00E43F5E">
        <w:t xml:space="preserve"> </w:t>
      </w:r>
      <w:r w:rsidRPr="00E43F5E">
        <w:rPr>
          <w:lang w:val="en-US"/>
        </w:rPr>
        <w:t>коресподенцију о насталој штети и свим околностима случаја води овлашћено лице</w:t>
      </w:r>
      <w:r w:rsidRPr="00E43F5E">
        <w:t xml:space="preserve"> </w:t>
      </w:r>
      <w:r w:rsidRPr="00E43F5E">
        <w:rPr>
          <w:lang w:val="en-US"/>
        </w:rPr>
        <w:t>Наручиоца у складу са чланом 10.</w:t>
      </w:r>
      <w:proofErr w:type="gramEnd"/>
      <w:r w:rsidRPr="00E43F5E">
        <w:rPr>
          <w:lang w:val="en-US"/>
        </w:rPr>
        <w:t xml:space="preserve"> </w:t>
      </w:r>
      <w:proofErr w:type="gramStart"/>
      <w:r w:rsidRPr="00E43F5E">
        <w:rPr>
          <w:lang w:val="en-US"/>
        </w:rPr>
        <w:t>овог</w:t>
      </w:r>
      <w:proofErr w:type="gramEnd"/>
      <w:r w:rsidRPr="00E43F5E">
        <w:rPr>
          <w:lang w:val="en-US"/>
        </w:rPr>
        <w:t xml:space="preserve"> Уговора.</w:t>
      </w:r>
    </w:p>
    <w:p w:rsidR="00DB5334" w:rsidRPr="00E43F5E" w:rsidRDefault="00DB5334" w:rsidP="00DB5334">
      <w:pPr>
        <w:autoSpaceDE w:val="0"/>
      </w:pPr>
      <w:r w:rsidRPr="00E43F5E">
        <w:rPr>
          <w:lang w:val="en-US"/>
        </w:rPr>
        <w:tab/>
      </w:r>
      <w:proofErr w:type="gramStart"/>
      <w:r w:rsidRPr="00E43F5E">
        <w:rPr>
          <w:lang w:val="en-US"/>
        </w:rPr>
        <w:t>Овлашћени представник Наручиоца ће писменим путем одмах обавестити Извршиоца</w:t>
      </w:r>
      <w:r w:rsidRPr="00E43F5E">
        <w:t xml:space="preserve"> </w:t>
      </w:r>
      <w:r w:rsidRPr="00E43F5E">
        <w:rPr>
          <w:lang w:val="en-US"/>
        </w:rPr>
        <w:t>услуге који је дужан да недостатке пружених услуга отклони у најкраћем року, о чему ће</w:t>
      </w:r>
      <w:r w:rsidRPr="00E43F5E">
        <w:t xml:space="preserve"> </w:t>
      </w:r>
      <w:r w:rsidRPr="00E43F5E">
        <w:rPr>
          <w:lang w:val="en-US"/>
        </w:rPr>
        <w:t>известити Наручиоца.</w:t>
      </w:r>
      <w:proofErr w:type="gramEnd"/>
    </w:p>
    <w:p w:rsidR="00DB5334" w:rsidRPr="00E43F5E" w:rsidRDefault="00DB5334" w:rsidP="00DB5334">
      <w:pPr>
        <w:autoSpaceDE w:val="0"/>
      </w:pPr>
    </w:p>
    <w:p w:rsidR="00DB5334" w:rsidRPr="00E43F5E" w:rsidRDefault="00DB5334" w:rsidP="00DB5334">
      <w:pPr>
        <w:autoSpaceDE w:val="0"/>
        <w:rPr>
          <w:lang w:val="en-US"/>
        </w:rPr>
      </w:pPr>
      <w:r w:rsidRPr="00E43F5E">
        <w:rPr>
          <w:b/>
          <w:bCs/>
          <w:lang w:val="en-US"/>
        </w:rPr>
        <w:t>Средство обезбеђења</w:t>
      </w:r>
    </w:p>
    <w:p w:rsidR="00DB5334" w:rsidRPr="00E43F5E" w:rsidRDefault="00DB5334" w:rsidP="00DB5334">
      <w:pPr>
        <w:autoSpaceDE w:val="0"/>
        <w:jc w:val="center"/>
      </w:pPr>
      <w:proofErr w:type="gramStart"/>
      <w:r w:rsidRPr="00E43F5E">
        <w:rPr>
          <w:lang w:val="en-US"/>
        </w:rPr>
        <w:t>Члан 13.</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t>Извршилац се обавезује се да у року од 7 (седам) дана од дана закључења овог уговора</w:t>
      </w:r>
      <w:r w:rsidRPr="00E43F5E">
        <w:t xml:space="preserve"> </w:t>
      </w:r>
      <w:r w:rsidRPr="00E43F5E">
        <w:rPr>
          <w:lang w:val="en-US"/>
        </w:rPr>
        <w:t xml:space="preserve">преда Наручиоцу </w:t>
      </w:r>
      <w:r w:rsidRPr="00E43F5E">
        <w:t xml:space="preserve">банкарску гаранцију као средство </w:t>
      </w:r>
      <w:r w:rsidRPr="00E43F5E">
        <w:rPr>
          <w:lang w:val="en-US"/>
        </w:rPr>
        <w:t>обезбеђењ</w:t>
      </w:r>
      <w:r w:rsidRPr="00E43F5E">
        <w:t>а</w:t>
      </w:r>
      <w:r w:rsidRPr="00E43F5E">
        <w:rPr>
          <w:lang w:val="en-US"/>
        </w:rPr>
        <w:t xml:space="preserve"> за добро извршење</w:t>
      </w:r>
      <w:r w:rsidRPr="00E43F5E">
        <w:t xml:space="preserve"> </w:t>
      </w:r>
      <w:r w:rsidRPr="00E43F5E">
        <w:rPr>
          <w:lang w:val="en-US"/>
        </w:rPr>
        <w:t>посла 10% од укупно уговорене вредности овог уговора без ПДВ-а, са роком важења који је за 30</w:t>
      </w:r>
      <w:r w:rsidRPr="00E43F5E">
        <w:t xml:space="preserve"> </w:t>
      </w:r>
      <w:r w:rsidRPr="00E43F5E">
        <w:rPr>
          <w:lang w:val="en-US"/>
        </w:rPr>
        <w:t>дана дужи од истека важења овог уговора.</w:t>
      </w:r>
    </w:p>
    <w:p w:rsidR="00DB5334" w:rsidRPr="00E43F5E" w:rsidRDefault="00DB5334" w:rsidP="00DB5334">
      <w:pPr>
        <w:autoSpaceDE w:val="0"/>
        <w:rPr>
          <w:lang w:val="en-US"/>
        </w:rPr>
      </w:pPr>
      <w:r w:rsidRPr="00E43F5E">
        <w:rPr>
          <w:lang w:val="en-US"/>
        </w:rPr>
        <w:tab/>
        <w:t xml:space="preserve">Наручилац ће уновчити дату </w:t>
      </w:r>
      <w:r w:rsidRPr="00E43F5E">
        <w:t>банкарску гаранцију</w:t>
      </w:r>
      <w:r w:rsidRPr="00E43F5E">
        <w:rPr>
          <w:lang w:val="en-US"/>
        </w:rPr>
        <w:t xml:space="preserve"> у случају да Изабрани понуђач не извршава све</w:t>
      </w:r>
      <w:r w:rsidRPr="00E43F5E">
        <w:t xml:space="preserve"> </w:t>
      </w:r>
      <w:r w:rsidRPr="00E43F5E">
        <w:rPr>
          <w:lang w:val="en-US"/>
        </w:rPr>
        <w:t>своје обавезе у складу са овим уговором</w:t>
      </w:r>
    </w:p>
    <w:p w:rsidR="00DB5334" w:rsidRPr="00E43F5E" w:rsidRDefault="00DB5334" w:rsidP="00DB5334">
      <w:pPr>
        <w:autoSpaceDE w:val="0"/>
      </w:pPr>
      <w:r w:rsidRPr="00E43F5E">
        <w:rPr>
          <w:lang w:val="en-US"/>
        </w:rPr>
        <w:tab/>
      </w:r>
      <w:proofErr w:type="gramStart"/>
      <w:r w:rsidRPr="00E43F5E">
        <w:rPr>
          <w:lang w:val="en-US"/>
        </w:rPr>
        <w:t>Након истека рока трајања уговора дефинисаног чланом 8.</w:t>
      </w:r>
      <w:proofErr w:type="gramEnd"/>
      <w:r w:rsidRPr="00E43F5E">
        <w:rPr>
          <w:lang w:val="en-US"/>
        </w:rPr>
        <w:t xml:space="preserve"> </w:t>
      </w:r>
      <w:proofErr w:type="gramStart"/>
      <w:r w:rsidRPr="00E43F5E">
        <w:rPr>
          <w:lang w:val="en-US"/>
        </w:rPr>
        <w:t>став</w:t>
      </w:r>
      <w:proofErr w:type="gramEnd"/>
      <w:r w:rsidRPr="00E43F5E">
        <w:rPr>
          <w:lang w:val="en-US"/>
        </w:rPr>
        <w:t xml:space="preserve"> 2. Извршилац може</w:t>
      </w:r>
      <w:r w:rsidRPr="00E43F5E">
        <w:t xml:space="preserve"> </w:t>
      </w:r>
      <w:r w:rsidRPr="00E43F5E">
        <w:rPr>
          <w:lang w:val="en-US"/>
        </w:rPr>
        <w:t xml:space="preserve">преузети нереализовану </w:t>
      </w:r>
      <w:r w:rsidRPr="00E43F5E">
        <w:t>банкарску гаранцију</w:t>
      </w:r>
      <w:r w:rsidRPr="00E43F5E">
        <w:rPr>
          <w:lang w:val="en-US"/>
        </w:rPr>
        <w:t xml:space="preserve"> од </w:t>
      </w:r>
      <w:proofErr w:type="gramStart"/>
      <w:r w:rsidRPr="00E43F5E">
        <w:rPr>
          <w:lang w:val="en-US"/>
        </w:rPr>
        <w:t>Наручиоца .</w:t>
      </w:r>
      <w:proofErr w:type="gramEnd"/>
    </w:p>
    <w:p w:rsidR="00DB5334" w:rsidRPr="00E43F5E" w:rsidRDefault="00DB5334" w:rsidP="00DB5334">
      <w:pPr>
        <w:autoSpaceDE w:val="0"/>
      </w:pPr>
    </w:p>
    <w:p w:rsidR="00DB5334" w:rsidRPr="00E43F5E" w:rsidRDefault="00DB5334" w:rsidP="00DB5334">
      <w:pPr>
        <w:autoSpaceDE w:val="0"/>
        <w:rPr>
          <w:lang w:val="en-US"/>
        </w:rPr>
      </w:pPr>
      <w:r w:rsidRPr="00E43F5E">
        <w:rPr>
          <w:b/>
          <w:bCs/>
          <w:lang w:val="en-US"/>
        </w:rPr>
        <w:t>Рок трајања уговора</w:t>
      </w:r>
    </w:p>
    <w:p w:rsidR="00DB5334" w:rsidRPr="00E43F5E" w:rsidRDefault="00DB5334" w:rsidP="00DB5334">
      <w:pPr>
        <w:autoSpaceDE w:val="0"/>
        <w:jc w:val="center"/>
      </w:pPr>
      <w:proofErr w:type="gramStart"/>
      <w:r w:rsidRPr="00E43F5E">
        <w:rPr>
          <w:lang w:val="en-US"/>
        </w:rPr>
        <w:t>Члан 14.</w:t>
      </w:r>
      <w:proofErr w:type="gramEnd"/>
    </w:p>
    <w:p w:rsidR="00DB5334" w:rsidRPr="00E43F5E" w:rsidRDefault="00DB5334" w:rsidP="00DB5334">
      <w:pPr>
        <w:autoSpaceDE w:val="0"/>
        <w:jc w:val="center"/>
      </w:pPr>
    </w:p>
    <w:p w:rsidR="00DB5334" w:rsidRPr="004629D0" w:rsidRDefault="00DB5334" w:rsidP="00DB5334">
      <w:pPr>
        <w:autoSpaceDE w:val="0"/>
      </w:pPr>
      <w:r w:rsidRPr="00E43F5E">
        <w:rPr>
          <w:lang w:val="en-US"/>
        </w:rPr>
        <w:tab/>
      </w:r>
      <w:proofErr w:type="gramStart"/>
      <w:r w:rsidRPr="00E43F5E">
        <w:rPr>
          <w:lang w:val="en-US"/>
        </w:rPr>
        <w:t xml:space="preserve">Уговор се сматра закљученим и ступа на снагу даном потписивања уговора од овлашћених лица обе уговорне </w:t>
      </w:r>
      <w:r w:rsidR="004629D0">
        <w:rPr>
          <w:lang w:val="en-US"/>
        </w:rPr>
        <w:t>стране, а закључу</w:t>
      </w:r>
      <w:r w:rsidR="004629D0">
        <w:t>је се на период од 12 (дванаест) месеци.</w:t>
      </w:r>
      <w:proofErr w:type="gramEnd"/>
    </w:p>
    <w:p w:rsidR="00DB5334" w:rsidRPr="00E43F5E" w:rsidRDefault="00DB5334" w:rsidP="00DB5334">
      <w:pPr>
        <w:autoSpaceDE w:val="0"/>
      </w:pPr>
      <w:r w:rsidRPr="00E43F5E">
        <w:tab/>
        <w:t>Наручилац оставља могућност повећања 5% вредности уговора без ПДВ-а без покретања поступка јавне набавке у складу са чл. 115 ЗЈН. Ова радња се може извршити само кроз измену уговора а на основу одлуке о измени уговора.</w:t>
      </w:r>
    </w:p>
    <w:p w:rsidR="00DB5334" w:rsidRDefault="00DB5334" w:rsidP="00DB5334">
      <w:pPr>
        <w:autoSpaceDE w:val="0"/>
      </w:pPr>
    </w:p>
    <w:p w:rsidR="004629D0" w:rsidRDefault="004629D0" w:rsidP="00DB5334">
      <w:pPr>
        <w:autoSpaceDE w:val="0"/>
      </w:pPr>
    </w:p>
    <w:p w:rsidR="004629D0" w:rsidRDefault="004629D0" w:rsidP="00DB5334">
      <w:pPr>
        <w:autoSpaceDE w:val="0"/>
      </w:pPr>
    </w:p>
    <w:p w:rsidR="004629D0" w:rsidRDefault="004629D0" w:rsidP="00DB5334">
      <w:pPr>
        <w:autoSpaceDE w:val="0"/>
      </w:pPr>
    </w:p>
    <w:p w:rsidR="004629D0" w:rsidRPr="004629D0" w:rsidRDefault="004629D0" w:rsidP="00DB5334">
      <w:pPr>
        <w:autoSpaceDE w:val="0"/>
      </w:pPr>
    </w:p>
    <w:p w:rsidR="00DB5334" w:rsidRPr="00E43F5E" w:rsidRDefault="00DB5334" w:rsidP="00DB5334">
      <w:pPr>
        <w:autoSpaceDE w:val="0"/>
      </w:pPr>
    </w:p>
    <w:p w:rsidR="00DB5334" w:rsidRPr="00E43F5E" w:rsidRDefault="00DB5334" w:rsidP="00DB5334">
      <w:pPr>
        <w:autoSpaceDE w:val="0"/>
        <w:rPr>
          <w:lang w:val="en-US"/>
        </w:rPr>
      </w:pPr>
      <w:r w:rsidRPr="00E43F5E">
        <w:rPr>
          <w:b/>
          <w:bCs/>
          <w:lang w:val="en-US"/>
        </w:rPr>
        <w:lastRenderedPageBreak/>
        <w:t>Раскид уговора</w:t>
      </w:r>
    </w:p>
    <w:p w:rsidR="00DB5334" w:rsidRPr="00E43F5E" w:rsidRDefault="00DB5334" w:rsidP="00DB5334">
      <w:pPr>
        <w:autoSpaceDE w:val="0"/>
        <w:jc w:val="center"/>
      </w:pPr>
      <w:proofErr w:type="gramStart"/>
      <w:r w:rsidRPr="00E43F5E">
        <w:rPr>
          <w:lang w:val="en-US"/>
        </w:rPr>
        <w:t>Члан 15.</w:t>
      </w:r>
      <w:proofErr w:type="gramEnd"/>
    </w:p>
    <w:p w:rsidR="00DB5334" w:rsidRPr="00E43F5E" w:rsidRDefault="00DB5334" w:rsidP="00DB5334">
      <w:pPr>
        <w:autoSpaceDE w:val="0"/>
        <w:jc w:val="center"/>
      </w:pPr>
    </w:p>
    <w:p w:rsidR="00DB5334" w:rsidRPr="00E43F5E" w:rsidRDefault="00DB5334" w:rsidP="00DB5334">
      <w:pPr>
        <w:autoSpaceDE w:val="0"/>
      </w:pPr>
      <w:r w:rsidRPr="00E43F5E">
        <w:rPr>
          <w:lang w:val="en-US"/>
        </w:rPr>
        <w:tab/>
      </w:r>
      <w:proofErr w:type="gramStart"/>
      <w:r w:rsidRPr="00E43F5E">
        <w:rPr>
          <w:lang w:val="en-US"/>
        </w:rPr>
        <w:t>Наручилац има право једностраног раскида овог Уговора да у било ком тренутку и</w:t>
      </w:r>
      <w:r w:rsidRPr="00E43F5E">
        <w:t xml:space="preserve"> </w:t>
      </w:r>
      <w:r w:rsidRPr="00E43F5E">
        <w:rPr>
          <w:lang w:val="en-US"/>
        </w:rPr>
        <w:t>без отказног рока, уколико Извршилац услуге не извршава уговорене обавезе на уговорен</w:t>
      </w:r>
      <w:r w:rsidRPr="00E43F5E">
        <w:t xml:space="preserve"> </w:t>
      </w:r>
      <w:r w:rsidRPr="00E43F5E">
        <w:rPr>
          <w:lang w:val="en-US"/>
        </w:rPr>
        <w:t>начин, о чему ће писмено обавестити Извршиоца.</w:t>
      </w:r>
      <w:proofErr w:type="gramEnd"/>
      <w:r w:rsidRPr="00E43F5E">
        <w:t xml:space="preserve"> </w:t>
      </w:r>
    </w:p>
    <w:p w:rsidR="00DB5334" w:rsidRPr="00E43F5E" w:rsidRDefault="00DB5334" w:rsidP="00DB5334">
      <w:pPr>
        <w:autoSpaceDE w:val="0"/>
        <w:rPr>
          <w:lang w:val="en-US"/>
        </w:rPr>
      </w:pPr>
      <w:r w:rsidRPr="00E43F5E">
        <w:tab/>
      </w:r>
      <w:proofErr w:type="gramStart"/>
      <w:r w:rsidRPr="00E43F5E">
        <w:rPr>
          <w:lang w:val="en-US"/>
        </w:rPr>
        <w:t>У случају битних повреда одредби овог уговора или повреда које се понављају, Уговор</w:t>
      </w:r>
      <w:r w:rsidRPr="00E43F5E">
        <w:t xml:space="preserve"> </w:t>
      </w:r>
      <w:r w:rsidRPr="00E43F5E">
        <w:rPr>
          <w:lang w:val="en-US"/>
        </w:rPr>
        <w:t>може да раскине свака уговорна страна.</w:t>
      </w:r>
      <w:proofErr w:type="gramEnd"/>
      <w:r w:rsidRPr="00E43F5E">
        <w:rPr>
          <w:lang w:val="en-US"/>
        </w:rPr>
        <w:t xml:space="preserve"> </w:t>
      </w:r>
    </w:p>
    <w:p w:rsidR="00DB5334" w:rsidRPr="00E43F5E" w:rsidRDefault="00DB5334" w:rsidP="00DB5334">
      <w:pPr>
        <w:autoSpaceDE w:val="0"/>
        <w:rPr>
          <w:lang w:val="en-US"/>
        </w:rPr>
      </w:pPr>
      <w:r w:rsidRPr="00E43F5E">
        <w:rPr>
          <w:lang w:val="en-US"/>
        </w:rPr>
        <w:tab/>
      </w:r>
      <w:proofErr w:type="gramStart"/>
      <w:r w:rsidRPr="00E43F5E">
        <w:rPr>
          <w:lang w:val="en-US"/>
        </w:rPr>
        <w:t>Раскид Уговора захтева се писменим путем, уз</w:t>
      </w:r>
      <w:r w:rsidRPr="00E43F5E">
        <w:t xml:space="preserve"> </w:t>
      </w:r>
      <w:r w:rsidRPr="00E43F5E">
        <w:rPr>
          <w:lang w:val="en-US"/>
        </w:rPr>
        <w:t>раскидни рок од 10 (десет) дана.</w:t>
      </w:r>
      <w:proofErr w:type="gramEnd"/>
    </w:p>
    <w:p w:rsidR="00DB5334" w:rsidRPr="00E43F5E" w:rsidRDefault="00DB5334" w:rsidP="00DB5334">
      <w:pPr>
        <w:autoSpaceDE w:val="0"/>
        <w:rPr>
          <w:lang w:val="en-US"/>
        </w:rPr>
      </w:pPr>
      <w:r w:rsidRPr="00E43F5E">
        <w:rPr>
          <w:lang w:val="en-US"/>
        </w:rPr>
        <w:tab/>
      </w:r>
      <w:proofErr w:type="gramStart"/>
      <w:r w:rsidRPr="00E43F5E">
        <w:rPr>
          <w:lang w:val="en-US"/>
        </w:rPr>
        <w:t>Раскид Уговора из става 2.</w:t>
      </w:r>
      <w:proofErr w:type="gramEnd"/>
      <w:r w:rsidRPr="00E43F5E">
        <w:rPr>
          <w:lang w:val="en-US"/>
        </w:rPr>
        <w:t xml:space="preserve"> </w:t>
      </w:r>
      <w:proofErr w:type="gramStart"/>
      <w:r w:rsidRPr="00E43F5E">
        <w:rPr>
          <w:lang w:val="en-US"/>
        </w:rPr>
        <w:t>овог</w:t>
      </w:r>
      <w:proofErr w:type="gramEnd"/>
      <w:r w:rsidRPr="00E43F5E">
        <w:rPr>
          <w:lang w:val="en-US"/>
        </w:rPr>
        <w:t xml:space="preserve"> члана може да се изврши само уколико је друга уговорна стрaна претходно упозорена на битне повреде или повреде које се понављају и</w:t>
      </w:r>
      <w:r w:rsidRPr="00E43F5E">
        <w:t xml:space="preserve"> </w:t>
      </w:r>
      <w:r w:rsidRPr="00E43F5E">
        <w:rPr>
          <w:lang w:val="en-US"/>
        </w:rPr>
        <w:t>уколико исте није отклонила у остављеном року који мора бити разуман.</w:t>
      </w:r>
    </w:p>
    <w:p w:rsidR="00DB5334" w:rsidRPr="00E43F5E" w:rsidRDefault="00DB5334" w:rsidP="00DB5334">
      <w:pPr>
        <w:autoSpaceDE w:val="0"/>
      </w:pPr>
      <w:r w:rsidRPr="00E43F5E">
        <w:rPr>
          <w:lang w:val="en-US"/>
        </w:rPr>
        <w:tab/>
      </w:r>
      <w:proofErr w:type="gramStart"/>
      <w:r w:rsidRPr="00E43F5E">
        <w:rPr>
          <w:lang w:val="en-US"/>
        </w:rPr>
        <w:t>Раскид Уговора из става 2.</w:t>
      </w:r>
      <w:proofErr w:type="gramEnd"/>
      <w:r w:rsidRPr="00E43F5E">
        <w:rPr>
          <w:lang w:val="en-US"/>
        </w:rPr>
        <w:t xml:space="preserve"> </w:t>
      </w:r>
      <w:proofErr w:type="gramStart"/>
      <w:r w:rsidRPr="00E43F5E">
        <w:rPr>
          <w:lang w:val="en-US"/>
        </w:rPr>
        <w:t>овог</w:t>
      </w:r>
      <w:proofErr w:type="gramEnd"/>
      <w:r w:rsidRPr="00E43F5E">
        <w:rPr>
          <w:lang w:val="en-US"/>
        </w:rPr>
        <w:t xml:space="preserve"> члана, може да изврши само уговорна страна која је</w:t>
      </w:r>
      <w:r w:rsidRPr="00E43F5E">
        <w:t xml:space="preserve"> </w:t>
      </w:r>
      <w:r w:rsidRPr="00E43F5E">
        <w:rPr>
          <w:lang w:val="en-US"/>
        </w:rPr>
        <w:t>своје обавезе из Уговора у потпуности и благовремено извршила.</w:t>
      </w:r>
    </w:p>
    <w:p w:rsidR="00DB5334" w:rsidRPr="00E43F5E" w:rsidRDefault="00DB5334" w:rsidP="00DB5334">
      <w:pPr>
        <w:autoSpaceDE w:val="0"/>
      </w:pPr>
    </w:p>
    <w:p w:rsidR="00DB5334" w:rsidRPr="00E43F5E" w:rsidRDefault="00DB5334" w:rsidP="00DB5334">
      <w:pPr>
        <w:autoSpaceDE w:val="0"/>
        <w:rPr>
          <w:b/>
          <w:bCs/>
        </w:rPr>
      </w:pPr>
      <w:r w:rsidRPr="00E43F5E">
        <w:rPr>
          <w:b/>
          <w:bCs/>
          <w:lang w:val="en-US"/>
        </w:rPr>
        <w:t>Завршне одредбе</w:t>
      </w:r>
    </w:p>
    <w:p w:rsidR="00DB5334" w:rsidRPr="00E43F5E" w:rsidRDefault="00DB5334" w:rsidP="00DB5334">
      <w:pPr>
        <w:autoSpaceDE w:val="0"/>
        <w:jc w:val="center"/>
        <w:rPr>
          <w:b/>
          <w:bCs/>
        </w:rPr>
      </w:pPr>
    </w:p>
    <w:p w:rsidR="00DB5334" w:rsidRPr="00E43F5E" w:rsidRDefault="00DB5334" w:rsidP="00DB5334">
      <w:pPr>
        <w:autoSpaceDE w:val="0"/>
        <w:jc w:val="center"/>
      </w:pPr>
      <w:proofErr w:type="gramStart"/>
      <w:r w:rsidRPr="00E43F5E">
        <w:rPr>
          <w:lang w:val="en-US"/>
        </w:rPr>
        <w:t>Члан 16.</w:t>
      </w:r>
      <w:proofErr w:type="gramEnd"/>
    </w:p>
    <w:p w:rsidR="00DB5334" w:rsidRPr="00E43F5E" w:rsidRDefault="00DB5334" w:rsidP="00DB5334">
      <w:pPr>
        <w:autoSpaceDE w:val="0"/>
        <w:jc w:val="center"/>
      </w:pPr>
    </w:p>
    <w:p w:rsidR="00DB5334" w:rsidRPr="00DB5334" w:rsidRDefault="00DB5334" w:rsidP="00DB5334">
      <w:pPr>
        <w:autoSpaceDE w:val="0"/>
      </w:pPr>
      <w:r w:rsidRPr="00E43F5E">
        <w:rPr>
          <w:lang w:val="en-US"/>
        </w:rPr>
        <w:tab/>
        <w:t>Све што није предвиђено овим Уговором, примењиваће се одредбе</w:t>
      </w:r>
      <w:r>
        <w:rPr>
          <w:lang w:val="en-US"/>
        </w:rPr>
        <w:t xml:space="preserve"> Закона о облигационим односим</w:t>
      </w:r>
    </w:p>
    <w:p w:rsidR="00DB5334" w:rsidRPr="009A24CF" w:rsidRDefault="00DB5334" w:rsidP="00DB5334">
      <w:pPr>
        <w:autoSpaceDE w:val="0"/>
      </w:pPr>
    </w:p>
    <w:p w:rsidR="00DB5334" w:rsidRPr="00E43F5E" w:rsidRDefault="00DB5334" w:rsidP="00DB5334">
      <w:pPr>
        <w:autoSpaceDE w:val="0"/>
        <w:jc w:val="center"/>
      </w:pPr>
      <w:proofErr w:type="gramStart"/>
      <w:r w:rsidRPr="00E43F5E">
        <w:rPr>
          <w:lang w:val="en-US"/>
        </w:rPr>
        <w:t>Члан 17.</w:t>
      </w:r>
      <w:proofErr w:type="gramEnd"/>
    </w:p>
    <w:p w:rsidR="00DB5334" w:rsidRPr="00E43F5E" w:rsidRDefault="00DB5334" w:rsidP="00DB5334">
      <w:pPr>
        <w:autoSpaceDE w:val="0"/>
        <w:jc w:val="center"/>
      </w:pPr>
    </w:p>
    <w:p w:rsidR="00DB5334" w:rsidRPr="00E43F5E" w:rsidRDefault="00DB5334" w:rsidP="00DB5334">
      <w:pPr>
        <w:autoSpaceDE w:val="0"/>
        <w:rPr>
          <w:lang w:val="en-US"/>
        </w:rPr>
      </w:pPr>
      <w:r w:rsidRPr="00E43F5E">
        <w:rPr>
          <w:lang w:val="en-US"/>
        </w:rPr>
        <w:tab/>
      </w:r>
      <w:proofErr w:type="gramStart"/>
      <w:r w:rsidRPr="00E43F5E">
        <w:rPr>
          <w:lang w:val="en-US"/>
        </w:rPr>
        <w:t>Уговорне стране су сагласне да све евентуалне спорове решавају споразумно, а у</w:t>
      </w:r>
      <w:r w:rsidRPr="00E43F5E">
        <w:t xml:space="preserve"> </w:t>
      </w:r>
      <w:r w:rsidRPr="00E43F5E">
        <w:rPr>
          <w:lang w:val="en-US"/>
        </w:rPr>
        <w:t>случају да споразум није могућ, за решавање спорова надлежан је</w:t>
      </w:r>
      <w:r w:rsidRPr="00E43F5E">
        <w:t xml:space="preserve"> </w:t>
      </w:r>
      <w:r w:rsidRPr="00E43F5E">
        <w:rPr>
          <w:lang w:val="en-US"/>
        </w:rPr>
        <w:t>Привредни суд у Сомбору.</w:t>
      </w:r>
      <w:proofErr w:type="gramEnd"/>
    </w:p>
    <w:p w:rsidR="00DB5334" w:rsidRPr="00E43F5E" w:rsidRDefault="00DB5334" w:rsidP="00DB5334">
      <w:pPr>
        <w:autoSpaceDE w:val="0"/>
        <w:jc w:val="center"/>
      </w:pPr>
      <w:proofErr w:type="gramStart"/>
      <w:r w:rsidRPr="00E43F5E">
        <w:rPr>
          <w:lang w:val="en-US"/>
        </w:rPr>
        <w:t>Члан 18.</w:t>
      </w:r>
      <w:proofErr w:type="gramEnd"/>
    </w:p>
    <w:p w:rsidR="00DB5334" w:rsidRPr="00E43F5E" w:rsidRDefault="00DB5334" w:rsidP="00DB5334">
      <w:pPr>
        <w:autoSpaceDE w:val="0"/>
        <w:jc w:val="center"/>
      </w:pPr>
    </w:p>
    <w:p w:rsidR="00DB5334" w:rsidRPr="00E43F5E" w:rsidRDefault="00DB5334" w:rsidP="00DB5334">
      <w:pPr>
        <w:autoSpaceDE w:val="0"/>
      </w:pPr>
      <w:proofErr w:type="gramStart"/>
      <w:r w:rsidRPr="00E43F5E">
        <w:rPr>
          <w:lang w:val="en-US"/>
        </w:rPr>
        <w:t>Овај у</w:t>
      </w:r>
      <w:r>
        <w:rPr>
          <w:lang w:val="en-US"/>
        </w:rPr>
        <w:t xml:space="preserve">говор сачињен у </w:t>
      </w:r>
      <w:r>
        <w:t>4</w:t>
      </w:r>
      <w:r>
        <w:rPr>
          <w:lang w:val="en-US"/>
        </w:rPr>
        <w:t xml:space="preserve"> (</w:t>
      </w:r>
      <w:r>
        <w:t>четири</w:t>
      </w:r>
      <w:r w:rsidRPr="00E43F5E">
        <w:rPr>
          <w:lang w:val="en-US"/>
        </w:rPr>
        <w:t xml:space="preserve">) истоветних примерака, од којих Наручилац задржава </w:t>
      </w:r>
      <w:r>
        <w:t>2</w:t>
      </w:r>
      <w:r w:rsidRPr="00E43F5E">
        <w:t xml:space="preserve"> </w:t>
      </w:r>
      <w:r>
        <w:t>(два</w:t>
      </w:r>
      <w:r w:rsidRPr="00E43F5E">
        <w:rPr>
          <w:lang w:val="en-US"/>
        </w:rPr>
        <w:t xml:space="preserve">) примерка а Испоручилац </w:t>
      </w:r>
      <w:r>
        <w:t>2</w:t>
      </w:r>
      <w:r w:rsidRPr="00E43F5E">
        <w:rPr>
          <w:lang w:val="en-US"/>
        </w:rPr>
        <w:t xml:space="preserve"> (</w:t>
      </w:r>
      <w:r>
        <w:t>два</w:t>
      </w:r>
      <w:r w:rsidRPr="00E43F5E">
        <w:rPr>
          <w:lang w:val="en-US"/>
        </w:rPr>
        <w:t>) примерка.</w:t>
      </w:r>
      <w:proofErr w:type="gramEnd"/>
    </w:p>
    <w:p w:rsidR="00DB5334" w:rsidRPr="00E43F5E" w:rsidRDefault="00DB5334" w:rsidP="00DB5334">
      <w:pPr>
        <w:autoSpaceDE w:val="0"/>
      </w:pPr>
    </w:p>
    <w:p w:rsidR="00DB5334" w:rsidRPr="00E43F5E" w:rsidRDefault="00DB5334" w:rsidP="00DB5334">
      <w:pPr>
        <w:autoSpaceDE w:val="0"/>
      </w:pPr>
      <w:r w:rsidRPr="00E43F5E">
        <w:rPr>
          <w:lang w:val="en-US"/>
        </w:rPr>
        <w:t xml:space="preserve">ИЗВРШИЛАЦ </w:t>
      </w:r>
      <w:r w:rsidRPr="00E43F5E">
        <w:t xml:space="preserve">                                                                       </w:t>
      </w:r>
      <w:r w:rsidRPr="00E43F5E">
        <w:tab/>
      </w:r>
      <w:r w:rsidRPr="00E43F5E">
        <w:tab/>
        <w:t xml:space="preserve">       </w:t>
      </w:r>
      <w:r w:rsidRPr="00E43F5E">
        <w:rPr>
          <w:lang w:val="en-US"/>
        </w:rPr>
        <w:t>НАРУЧИЛАЦ</w:t>
      </w:r>
    </w:p>
    <w:p w:rsidR="00DB5334" w:rsidRPr="00E43F5E" w:rsidRDefault="00DB5334" w:rsidP="00DB5334">
      <w:pPr>
        <w:autoSpaceDE w:val="0"/>
      </w:pPr>
      <w:r w:rsidRPr="00E43F5E">
        <w:t xml:space="preserve">                                                                                          </w:t>
      </w:r>
      <w:r w:rsidRPr="00E43F5E">
        <w:tab/>
      </w:r>
      <w:r w:rsidRPr="00E43F5E">
        <w:tab/>
      </w:r>
      <w:r>
        <w:t xml:space="preserve">    </w:t>
      </w:r>
      <w:r w:rsidRPr="00E43F5E">
        <w:rPr>
          <w:lang w:val="en-US"/>
        </w:rPr>
        <w:t>ЈКП „</w:t>
      </w:r>
      <w:r w:rsidRPr="00E43F5E">
        <w:t>Зеленило</w:t>
      </w:r>
      <w:proofErr w:type="gramStart"/>
      <w:r w:rsidRPr="00E43F5E">
        <w:t>“ Сомбор</w:t>
      </w:r>
      <w:proofErr w:type="gramEnd"/>
    </w:p>
    <w:p w:rsidR="00DB5334" w:rsidRPr="00E43F5E" w:rsidRDefault="00DB5334" w:rsidP="00DB5334">
      <w:pPr>
        <w:autoSpaceDE w:val="0"/>
      </w:pPr>
    </w:p>
    <w:p w:rsidR="00DB5334" w:rsidRPr="004629D0" w:rsidRDefault="00DB5334" w:rsidP="00DB5334">
      <w:pPr>
        <w:autoSpaceDE w:val="0"/>
      </w:pPr>
      <w:r w:rsidRPr="00E43F5E">
        <w:t xml:space="preserve"> ____________________                                           </w:t>
      </w:r>
      <w:r w:rsidRPr="00E43F5E">
        <w:tab/>
      </w:r>
      <w:r w:rsidRPr="00E43F5E">
        <w:tab/>
      </w:r>
      <w:r w:rsidRPr="00E43F5E">
        <w:tab/>
        <w:t xml:space="preserve">   ____________________ Овлашћено лице                                                    </w:t>
      </w:r>
      <w:r w:rsidRPr="00E43F5E">
        <w:tab/>
      </w:r>
      <w:r w:rsidRPr="00E43F5E">
        <w:tab/>
        <w:t xml:space="preserve">     </w:t>
      </w:r>
      <w:r>
        <w:t xml:space="preserve"> </w:t>
      </w:r>
      <w:r w:rsidRPr="00E43F5E">
        <w:t xml:space="preserve"> в.д. директора </w:t>
      </w:r>
      <w:r w:rsidR="004629D0">
        <w:t>Момир Миоковић</w:t>
      </w: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E33DA9">
      <w:pPr>
        <w:spacing w:after="80" w:line="246" w:lineRule="auto"/>
        <w:ind w:left="0" w:right="3" w:firstLine="0"/>
      </w:pPr>
    </w:p>
    <w:p w:rsidR="004629D0" w:rsidRPr="004629D0" w:rsidRDefault="004629D0" w:rsidP="00E33DA9">
      <w:pPr>
        <w:spacing w:after="80" w:line="246" w:lineRule="auto"/>
        <w:ind w:left="0" w:right="3" w:firstLine="0"/>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3B1653">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E33DA9" w:rsidRDefault="00E33DA9" w:rsidP="00A31D33">
      <w:pPr>
        <w:tabs>
          <w:tab w:val="center" w:pos="6063"/>
          <w:tab w:val="center" w:pos="8798"/>
        </w:tabs>
        <w:ind w:left="0" w:right="0" w:firstLine="0"/>
        <w:jc w:val="left"/>
      </w:pPr>
    </w:p>
    <w:p w:rsidR="004629D0" w:rsidRDefault="004629D0" w:rsidP="00A31D33">
      <w:pPr>
        <w:tabs>
          <w:tab w:val="center" w:pos="6063"/>
          <w:tab w:val="center" w:pos="8798"/>
        </w:tabs>
        <w:ind w:left="0" w:right="0" w:firstLine="0"/>
        <w:jc w:val="left"/>
      </w:pPr>
    </w:p>
    <w:p w:rsidR="004629D0" w:rsidRDefault="004629D0" w:rsidP="00A31D33">
      <w:pPr>
        <w:tabs>
          <w:tab w:val="center" w:pos="6063"/>
          <w:tab w:val="center" w:pos="8798"/>
        </w:tabs>
        <w:ind w:left="0" w:right="0" w:firstLine="0"/>
        <w:jc w:val="left"/>
      </w:pPr>
    </w:p>
    <w:p w:rsidR="004629D0" w:rsidRDefault="004629D0" w:rsidP="00A31D33">
      <w:pPr>
        <w:tabs>
          <w:tab w:val="center" w:pos="6063"/>
          <w:tab w:val="center" w:pos="8798"/>
        </w:tabs>
        <w:ind w:left="0" w:right="0" w:firstLine="0"/>
        <w:jc w:val="left"/>
      </w:pPr>
    </w:p>
    <w:p w:rsidR="004629D0" w:rsidRPr="004629D0" w:rsidRDefault="004629D0"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3B1653">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3904A0">
        <w:t xml:space="preserve"> </w:t>
      </w:r>
      <w:r w:rsidR="004629D0">
        <w:rPr>
          <w:b/>
        </w:rPr>
        <w:t xml:space="preserve">Услуге ангажовања </w:t>
      </w:r>
      <w:r w:rsidR="00DB5334">
        <w:rPr>
          <w:b/>
        </w:rPr>
        <w:t>људских ресурса</w:t>
      </w:r>
      <w:r>
        <w:t xml:space="preserve">, а по јавној набавци број </w:t>
      </w:r>
      <w:r w:rsidR="00AB0A59">
        <w:rPr>
          <w:b/>
        </w:rPr>
        <w:t>ЈН</w:t>
      </w:r>
      <w:r w:rsidR="00056BB3">
        <w:rPr>
          <w:b/>
        </w:rPr>
        <w:t>ОП 0</w:t>
      </w:r>
      <w:r w:rsidR="00DB5334">
        <w:rPr>
          <w:b/>
        </w:rPr>
        <w:t>1</w:t>
      </w:r>
      <w:r w:rsidRPr="00860045">
        <w:rPr>
          <w:b/>
        </w:rPr>
        <w:t>/20</w:t>
      </w:r>
      <w:r w:rsidR="004629D0">
        <w:rPr>
          <w:b/>
        </w:rPr>
        <w:t>20</w:t>
      </w:r>
      <w:r w:rsidRPr="00860045">
        <w:rPr>
          <w:b/>
        </w:rPr>
        <w:t>,</w:t>
      </w:r>
      <w:r>
        <w:t xml:space="preserve"> број ________ од ____________ године, достављена Наручиоцу по позиву за подношење понуда објављеном на Порталу јавних набавки и на интернет страници Наручиоца </w:t>
      </w:r>
      <w:r w:rsidRPr="004F3332">
        <w:rPr>
          <w:color w:val="000000" w:themeColor="text1"/>
        </w:rPr>
        <w:t xml:space="preserve">број </w:t>
      </w:r>
      <w:r w:rsidR="002B2BFB" w:rsidRPr="00873DEE">
        <w:rPr>
          <w:b/>
          <w:color w:val="auto"/>
        </w:rPr>
        <w:t>21-</w:t>
      </w:r>
      <w:r w:rsidR="00873DEE" w:rsidRPr="00873DEE">
        <w:rPr>
          <w:b/>
          <w:color w:val="auto"/>
        </w:rPr>
        <w:t>1/2020</w:t>
      </w:r>
      <w:r w:rsidRPr="00873DEE">
        <w:rPr>
          <w:b/>
          <w:color w:val="auto"/>
        </w:rPr>
        <w:t>-КД</w:t>
      </w:r>
      <w:r w:rsidR="003904A0" w:rsidRPr="00873DEE">
        <w:rPr>
          <w:b/>
          <w:color w:val="auto"/>
        </w:rPr>
        <w:t xml:space="preserve"> </w:t>
      </w:r>
      <w:r w:rsidR="002B2BFB" w:rsidRPr="00873DEE">
        <w:rPr>
          <w:b/>
          <w:color w:val="auto"/>
        </w:rPr>
        <w:t xml:space="preserve">од </w:t>
      </w:r>
      <w:r w:rsidR="00873DEE" w:rsidRPr="00873DEE">
        <w:rPr>
          <w:b/>
          <w:color w:val="auto"/>
        </w:rPr>
        <w:t>05.02.2020</w:t>
      </w:r>
      <w:r w:rsidRPr="00873DEE">
        <w:rPr>
          <w:b/>
          <w:color w:val="auto"/>
        </w:rPr>
        <w:t>. године</w:t>
      </w:r>
      <w:r w:rsidRPr="00873DEE">
        <w:rPr>
          <w:color w:val="auto"/>
        </w:rPr>
        <w:t>,</w:t>
      </w:r>
      <w:r w:rsidRPr="004F3332">
        <w:rPr>
          <w:color w:val="000000" w:themeColor="text1"/>
        </w:rPr>
        <w:t xml:space="preserve"> садржи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CF5C8B" w:rsidRPr="00DB5334" w:rsidRDefault="00CF5C8B" w:rsidP="00DB5334">
      <w:pPr>
        <w:spacing w:after="85"/>
        <w:ind w:left="0" w:right="0" w:firstLine="0"/>
      </w:pPr>
    </w:p>
    <w:p w:rsidR="00CF5C8B" w:rsidRDefault="00CF5C8B" w:rsidP="00A31D33">
      <w:pPr>
        <w:spacing w:after="85"/>
        <w:ind w:left="0" w:right="0" w:firstLine="0"/>
        <w:jc w:val="center"/>
      </w:pPr>
    </w:p>
    <w:p w:rsidR="000338F8" w:rsidRDefault="000338F8" w:rsidP="00A31D33">
      <w:pPr>
        <w:spacing w:after="85"/>
        <w:ind w:left="0" w:right="0" w:firstLine="0"/>
        <w:jc w:val="center"/>
      </w:pPr>
    </w:p>
    <w:p w:rsidR="000338F8" w:rsidRDefault="000338F8" w:rsidP="00A31D33">
      <w:pPr>
        <w:spacing w:after="85"/>
        <w:ind w:left="0" w:right="0" w:firstLine="0"/>
        <w:jc w:val="center"/>
      </w:pPr>
    </w:p>
    <w:p w:rsidR="000338F8" w:rsidRPr="000338F8" w:rsidRDefault="000338F8" w:rsidP="00A31D33">
      <w:pPr>
        <w:spacing w:after="85"/>
        <w:ind w:left="0" w:right="0" w:firstLine="0"/>
        <w:jc w:val="center"/>
      </w:pPr>
    </w:p>
    <w:p w:rsidR="00CF5C8B" w:rsidRDefault="00CF5C8B" w:rsidP="00CF5C8B">
      <w:pPr>
        <w:spacing w:after="80" w:line="246" w:lineRule="auto"/>
        <w:ind w:left="10" w:right="3"/>
        <w:jc w:val="center"/>
      </w:pPr>
      <w:r>
        <w:rPr>
          <w:b/>
          <w:sz w:val="26"/>
        </w:rPr>
        <w:lastRenderedPageBreak/>
        <w:t>Прилог 1</w:t>
      </w:r>
      <w:r w:rsidR="003B1653">
        <w:rPr>
          <w:b/>
          <w:sz w:val="26"/>
        </w:rPr>
        <w:t>6</w:t>
      </w:r>
      <w:r>
        <w:rPr>
          <w:b/>
          <w:sz w:val="26"/>
        </w:rPr>
        <w:t xml:space="preserve">. </w:t>
      </w:r>
    </w:p>
    <w:p w:rsidR="00CF5C8B" w:rsidRDefault="00CF5C8B" w:rsidP="00CF5C8B">
      <w:pPr>
        <w:spacing w:after="162"/>
        <w:ind w:left="0" w:right="0" w:firstLine="0"/>
        <w:jc w:val="center"/>
      </w:pPr>
    </w:p>
    <w:p w:rsidR="00CF5C8B" w:rsidRDefault="00CF5C8B" w:rsidP="00CF5C8B">
      <w:pPr>
        <w:spacing w:after="80" w:line="246" w:lineRule="auto"/>
        <w:ind w:left="10" w:right="3"/>
        <w:jc w:val="center"/>
      </w:pPr>
      <w:r>
        <w:rPr>
          <w:b/>
          <w:sz w:val="26"/>
        </w:rPr>
        <w:t>ИЗЈАВА ДА ЋЕ ПОНУЂАЧ</w:t>
      </w:r>
      <w:r w:rsidR="00D03597">
        <w:rPr>
          <w:b/>
          <w:sz w:val="26"/>
        </w:rPr>
        <w:t xml:space="preserve"> KOJИ СЕ НАЛАЗИ НА СПИСКУ НЕГАТИВНИХ РЕФЕРЕНЦИ</w:t>
      </w:r>
      <w:r>
        <w:rPr>
          <w:b/>
          <w:sz w:val="26"/>
        </w:rPr>
        <w:t xml:space="preserve"> ДОСТАВИТИ СРЕДСТВО  </w:t>
      </w:r>
    </w:p>
    <w:p w:rsidR="00CF5C8B" w:rsidRDefault="00CF5C8B" w:rsidP="00CF5C8B">
      <w:pPr>
        <w:spacing w:after="80" w:line="246" w:lineRule="auto"/>
        <w:ind w:left="10" w:right="3"/>
        <w:jc w:val="center"/>
      </w:pPr>
      <w:r>
        <w:rPr>
          <w:b/>
          <w:sz w:val="26"/>
        </w:rPr>
        <w:t xml:space="preserve">ОБЕЗБЕЂЕЊА УГОВОРА ЗА ДОБРО ИЗВРШЕЊЕ ПОСЛА </w:t>
      </w:r>
    </w:p>
    <w:p w:rsidR="00CF5C8B" w:rsidRDefault="00CF5C8B" w:rsidP="00CF5C8B">
      <w:pPr>
        <w:spacing w:after="64"/>
        <w:ind w:left="0" w:right="0" w:firstLine="0"/>
        <w:jc w:val="center"/>
      </w:pPr>
    </w:p>
    <w:p w:rsidR="00CF5C8B" w:rsidRPr="00EA13C3" w:rsidRDefault="00CF5C8B" w:rsidP="00CF5C8B">
      <w:pPr>
        <w:tabs>
          <w:tab w:val="left" w:pos="6028"/>
        </w:tabs>
        <w:autoSpaceDE w:val="0"/>
        <w:jc w:val="center"/>
        <w:rPr>
          <w:sz w:val="18"/>
          <w:szCs w:val="18"/>
          <w:lang w:val="sr-Cyrl-CS"/>
        </w:rPr>
      </w:pPr>
      <w:r w:rsidRPr="00EA13C3">
        <w:rPr>
          <w:sz w:val="18"/>
          <w:szCs w:val="18"/>
          <w:lang w:val="sr-Cyrl-CS"/>
        </w:rPr>
        <w:t>Менично писмо – овлашћење за добро извршење посла</w:t>
      </w:r>
    </w:p>
    <w:p w:rsidR="00CF5C8B" w:rsidRPr="00EA13C3" w:rsidRDefault="00CF5C8B" w:rsidP="00CF5C8B">
      <w:pPr>
        <w:tabs>
          <w:tab w:val="left" w:pos="6028"/>
        </w:tabs>
        <w:autoSpaceDE w:val="0"/>
        <w:rPr>
          <w:sz w:val="18"/>
          <w:szCs w:val="18"/>
          <w:lang w:val="sr-Cyrl-CS"/>
        </w:rPr>
      </w:pPr>
      <w:r w:rsidRPr="00EA13C3">
        <w:rPr>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p w:rsidR="00CF5C8B" w:rsidRPr="00EA13C3" w:rsidRDefault="00CF5C8B" w:rsidP="00CF5C8B">
      <w:pPr>
        <w:tabs>
          <w:tab w:val="left" w:pos="6028"/>
        </w:tabs>
        <w:autoSpaceDE w:val="0"/>
        <w:rPr>
          <w:sz w:val="18"/>
          <w:szCs w:val="18"/>
          <w:lang w:val="sr-Cyrl-CS"/>
        </w:rPr>
      </w:pPr>
      <w:r w:rsidRPr="00EA13C3">
        <w:rPr>
          <w:sz w:val="18"/>
          <w:szCs w:val="18"/>
          <w:lang w:val="sr-Cyrl-CS"/>
        </w:rPr>
        <w:t>ДУЖНИКА ______________________________________________</w:t>
      </w:r>
    </w:p>
    <w:p w:rsidR="00CF5C8B" w:rsidRPr="00EA13C3" w:rsidRDefault="00CF5C8B" w:rsidP="00CF5C8B">
      <w:pPr>
        <w:tabs>
          <w:tab w:val="left" w:pos="6028"/>
        </w:tabs>
        <w:autoSpaceDE w:val="0"/>
        <w:rPr>
          <w:sz w:val="18"/>
          <w:szCs w:val="18"/>
          <w:lang w:val="sr-Cyrl-CS"/>
        </w:rPr>
      </w:pPr>
      <w:r w:rsidRPr="00EA13C3">
        <w:rPr>
          <w:sz w:val="18"/>
          <w:szCs w:val="18"/>
          <w:lang w:val="sr-Cyrl-CS"/>
        </w:rPr>
        <w:t>(Унети одговарајуће податке)</w:t>
      </w:r>
    </w:p>
    <w:p w:rsidR="00CF5C8B" w:rsidRPr="00EA13C3" w:rsidRDefault="00CF5C8B" w:rsidP="00CF5C8B">
      <w:pPr>
        <w:tabs>
          <w:tab w:val="left" w:pos="6028"/>
        </w:tabs>
        <w:autoSpaceDE w:val="0"/>
        <w:rPr>
          <w:sz w:val="18"/>
          <w:szCs w:val="18"/>
          <w:lang w:val="sr-Cyrl-CS"/>
        </w:rPr>
      </w:pPr>
      <w:r w:rsidRPr="00EA13C3">
        <w:rPr>
          <w:sz w:val="18"/>
          <w:szCs w:val="18"/>
          <w:lang w:val="sr-Cyrl-CS"/>
        </w:rPr>
        <w:t>МБ:____________________________ дужника – издаваоца менице</w:t>
      </w:r>
    </w:p>
    <w:p w:rsidR="00CF5C8B" w:rsidRPr="00EA13C3" w:rsidRDefault="00CF5C8B" w:rsidP="00CF5C8B">
      <w:pPr>
        <w:tabs>
          <w:tab w:val="left" w:pos="6028"/>
        </w:tabs>
        <w:autoSpaceDE w:val="0"/>
        <w:rPr>
          <w:sz w:val="18"/>
          <w:szCs w:val="18"/>
          <w:lang w:val="sr-Cyrl-CS"/>
        </w:rPr>
      </w:pPr>
      <w:r w:rsidRPr="00EA13C3">
        <w:rPr>
          <w:sz w:val="18"/>
          <w:szCs w:val="18"/>
          <w:lang w:val="sr-Cyrl-CS"/>
        </w:rPr>
        <w:t>ПИБ:_________________________</w:t>
      </w:r>
    </w:p>
    <w:p w:rsidR="00CF5C8B" w:rsidRPr="00EA13C3" w:rsidRDefault="00CF5C8B" w:rsidP="00CF5C8B">
      <w:pPr>
        <w:tabs>
          <w:tab w:val="left" w:pos="6028"/>
        </w:tabs>
        <w:autoSpaceDE w:val="0"/>
        <w:rPr>
          <w:sz w:val="18"/>
          <w:szCs w:val="18"/>
          <w:lang w:val="sr-Cyrl-CS"/>
        </w:rPr>
      </w:pPr>
      <w:r w:rsidRPr="00EA13C3">
        <w:rPr>
          <w:sz w:val="18"/>
          <w:szCs w:val="18"/>
          <w:lang w:val="sr-Cyrl-CS"/>
        </w:rPr>
        <w:t>ТЕКУЋИ РАЧУН:________________________________</w:t>
      </w:r>
    </w:p>
    <w:p w:rsidR="00CF5C8B" w:rsidRPr="00EA13C3" w:rsidRDefault="00CF5C8B" w:rsidP="00CF5C8B">
      <w:pPr>
        <w:tabs>
          <w:tab w:val="left" w:pos="6028"/>
        </w:tabs>
        <w:autoSpaceDE w:val="0"/>
        <w:rPr>
          <w:sz w:val="18"/>
          <w:szCs w:val="18"/>
          <w:lang w:val="sr-Cyrl-CS"/>
        </w:rPr>
      </w:pPr>
      <w:r w:rsidRPr="00EA13C3">
        <w:rPr>
          <w:sz w:val="18"/>
          <w:szCs w:val="18"/>
          <w:lang w:val="sr-Cyrl-CS"/>
        </w:rPr>
        <w:t>Издаје</w:t>
      </w:r>
    </w:p>
    <w:p w:rsidR="00CF5C8B" w:rsidRPr="00EA13C3" w:rsidRDefault="00CF5C8B" w:rsidP="00CF5C8B">
      <w:pPr>
        <w:tabs>
          <w:tab w:val="left" w:pos="6028"/>
        </w:tabs>
        <w:autoSpaceDE w:val="0"/>
        <w:jc w:val="center"/>
        <w:rPr>
          <w:sz w:val="18"/>
          <w:szCs w:val="18"/>
          <w:lang w:val="sr-Cyrl-CS"/>
        </w:rPr>
      </w:pPr>
      <w:r w:rsidRPr="00EA13C3">
        <w:rPr>
          <w:sz w:val="18"/>
          <w:szCs w:val="18"/>
          <w:lang w:val="sr-Cyrl-CS"/>
        </w:rPr>
        <w:t>МЕНИЧНО ПИСМО – ОВЛАШЋЕЊЕ</w:t>
      </w:r>
    </w:p>
    <w:p w:rsidR="00CF5C8B" w:rsidRPr="00EA13C3" w:rsidRDefault="00CF5C8B" w:rsidP="00CF5C8B">
      <w:pPr>
        <w:tabs>
          <w:tab w:val="left" w:pos="6028"/>
        </w:tabs>
        <w:autoSpaceDE w:val="0"/>
        <w:jc w:val="center"/>
        <w:rPr>
          <w:sz w:val="18"/>
          <w:szCs w:val="18"/>
          <w:lang w:val="sr-Cyrl-CS"/>
        </w:rPr>
      </w:pPr>
      <w:r w:rsidRPr="00EA13C3">
        <w:rPr>
          <w:sz w:val="18"/>
          <w:szCs w:val="18"/>
          <w:lang w:val="sr-Cyrl-CS"/>
        </w:rPr>
        <w:t>За корисника бланко сопствене менице</w:t>
      </w:r>
    </w:p>
    <w:p w:rsidR="00CF5C8B" w:rsidRPr="00EA13C3" w:rsidRDefault="00CF5C8B" w:rsidP="00CF5C8B">
      <w:pPr>
        <w:tabs>
          <w:tab w:val="left" w:pos="6028"/>
        </w:tabs>
        <w:autoSpaceDE w:val="0"/>
        <w:rPr>
          <w:sz w:val="18"/>
          <w:szCs w:val="18"/>
          <w:lang w:val="sr-Cyrl-CS"/>
        </w:rPr>
      </w:pPr>
      <w:r w:rsidRPr="00EA13C3">
        <w:rPr>
          <w:sz w:val="18"/>
          <w:szCs w:val="18"/>
          <w:lang w:val="sr-Cyrl-CS"/>
        </w:rPr>
        <w:t>Наручилац ЈКП „ЗЕЛЕНИЛО“ Сомбор, улица Раде Дракулића бр.12, 25000 Сомбор (у даљем тексту Поверилац)</w:t>
      </w:r>
    </w:p>
    <w:p w:rsidR="00CF5C8B" w:rsidRPr="00EA13C3" w:rsidRDefault="00CF5C8B" w:rsidP="00CF5C8B">
      <w:pPr>
        <w:tabs>
          <w:tab w:val="left" w:pos="6028"/>
        </w:tabs>
        <w:autoSpaceDE w:val="0"/>
        <w:rPr>
          <w:sz w:val="18"/>
          <w:szCs w:val="18"/>
          <w:lang w:val="sr-Cyrl-CS"/>
        </w:rPr>
      </w:pPr>
      <w:r w:rsidRPr="00EA13C3">
        <w:rPr>
          <w:sz w:val="18"/>
          <w:szCs w:val="18"/>
          <w:lang w:val="sr-Cyrl-CS"/>
        </w:rPr>
        <w:t xml:space="preserve">Предајемо Вам бланко сопствену меницу (соло)меницу и овлашћујемо Повериоца, да предату меницу број__________________(унети серијски број менице)може попунити у износу од _____________________динара (уписати износ који представља 15% укупне уговорене цене без ПДВ-а) као гаранцију за добро извршење посла са роком важности од  </w:t>
      </w:r>
      <w:r w:rsidRPr="00EA13C3">
        <w:rPr>
          <w:rFonts w:eastAsia="TimesNewRomanPSMT"/>
          <w:bCs/>
          <w:iCs/>
          <w:sz w:val="18"/>
          <w:szCs w:val="18"/>
        </w:rPr>
        <w:t>30 (тридесет) дана  од истека рока за коначно извршење посла</w:t>
      </w:r>
      <w:r w:rsidRPr="00EA13C3">
        <w:rPr>
          <w:sz w:val="18"/>
          <w:szCs w:val="18"/>
          <w:lang w:val="sr-Cyrl-CS"/>
        </w:rPr>
        <w:t>. Овлашћујемо Повериоца да попуни меницу за наплату на износ од _____________________динара и словима ________________________динара и да безусловно и неопозиво, без протеста и трошкова, вансудски у складуса важећим прописима изврши наплату са свих рачуна дужника ____________________________________________________________________________________</w:t>
      </w:r>
    </w:p>
    <w:p w:rsidR="00CF5C8B" w:rsidRPr="00EA13C3" w:rsidRDefault="00CF5C8B" w:rsidP="00CF5C8B">
      <w:pPr>
        <w:tabs>
          <w:tab w:val="left" w:pos="6028"/>
        </w:tabs>
        <w:autoSpaceDE w:val="0"/>
        <w:ind w:left="0" w:firstLine="0"/>
        <w:rPr>
          <w:sz w:val="18"/>
          <w:szCs w:val="18"/>
          <w:lang w:val="sr-Cyrl-CS"/>
        </w:rPr>
      </w:pPr>
      <w:r w:rsidRPr="00EA13C3">
        <w:rPr>
          <w:sz w:val="18"/>
          <w:szCs w:val="18"/>
          <w:lang w:val="sr-Cyrl-CS"/>
        </w:rPr>
        <w:t xml:space="preserve"> (навести одговарајуће податке дужника- издаваоца менице, назив и адресу )</w:t>
      </w:r>
    </w:p>
    <w:p w:rsidR="00CF5C8B" w:rsidRPr="00EA13C3" w:rsidRDefault="00CF5C8B" w:rsidP="00CF5C8B">
      <w:pPr>
        <w:tabs>
          <w:tab w:val="left" w:pos="6028"/>
        </w:tabs>
        <w:autoSpaceDE w:val="0"/>
        <w:rPr>
          <w:sz w:val="18"/>
          <w:szCs w:val="18"/>
          <w:lang w:val="sr-Cyrl-CS"/>
        </w:rPr>
      </w:pPr>
      <w:r w:rsidRPr="00EA13C3">
        <w:rPr>
          <w:sz w:val="18"/>
          <w:szCs w:val="18"/>
          <w:lang w:val="sr-Cyrl-CS"/>
        </w:rPr>
        <w:t>код банака, а у корист Повериоца ЈКП „ЗЕЛЕНИЛО“ Сомбор, ул.Раде Дракулића бр.12, 25000 Сомбор.</w:t>
      </w:r>
    </w:p>
    <w:p w:rsidR="00CF5C8B" w:rsidRPr="00EA13C3" w:rsidRDefault="00CF5C8B" w:rsidP="00CF5C8B">
      <w:pPr>
        <w:tabs>
          <w:tab w:val="left" w:pos="6028"/>
        </w:tabs>
        <w:autoSpaceDE w:val="0"/>
        <w:rPr>
          <w:sz w:val="18"/>
          <w:szCs w:val="18"/>
          <w:lang w:val="sr-Cyrl-CS"/>
        </w:rPr>
      </w:pPr>
      <w:r w:rsidRPr="00EA13C3">
        <w:rPr>
          <w:sz w:val="18"/>
          <w:szCs w:val="18"/>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F5C8B" w:rsidRPr="00EA13C3" w:rsidRDefault="00CF5C8B" w:rsidP="00CF5C8B">
      <w:pPr>
        <w:tabs>
          <w:tab w:val="left" w:pos="6028"/>
        </w:tabs>
        <w:autoSpaceDE w:val="0"/>
        <w:rPr>
          <w:sz w:val="18"/>
          <w:szCs w:val="18"/>
          <w:lang w:val="sr-Cyrl-CS"/>
        </w:rPr>
      </w:pPr>
      <w:r w:rsidRPr="00EA13C3">
        <w:rPr>
          <w:sz w:val="18"/>
          <w:szCs w:val="18"/>
          <w:lang w:val="sr-Cyrl-CS"/>
        </w:rPr>
        <w:t>Дужник се  одриче права права на повлачење овог овлашћења , на састављање приговора на задужење и на сторнирање задужења по овом основу за наплату.</w:t>
      </w:r>
    </w:p>
    <w:p w:rsidR="00CF5C8B" w:rsidRPr="00EA13C3" w:rsidRDefault="00CF5C8B" w:rsidP="00CF5C8B">
      <w:pPr>
        <w:tabs>
          <w:tab w:val="left" w:pos="6028"/>
        </w:tabs>
        <w:autoSpaceDE w:val="0"/>
        <w:rPr>
          <w:sz w:val="18"/>
          <w:szCs w:val="18"/>
          <w:lang w:val="sr-Cyrl-CS"/>
        </w:rPr>
      </w:pPr>
    </w:p>
    <w:p w:rsidR="00CF5C8B" w:rsidRPr="00EA13C3" w:rsidRDefault="00CF5C8B" w:rsidP="00CF5C8B">
      <w:pPr>
        <w:tabs>
          <w:tab w:val="left" w:pos="6028"/>
        </w:tabs>
        <w:autoSpaceDE w:val="0"/>
        <w:rPr>
          <w:sz w:val="18"/>
          <w:szCs w:val="18"/>
          <w:lang w:val="sr-Cyrl-CS"/>
        </w:rPr>
      </w:pPr>
      <w:r w:rsidRPr="00EA13C3">
        <w:rPr>
          <w:sz w:val="18"/>
          <w:szCs w:val="18"/>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CF5C8B" w:rsidRPr="00EA13C3" w:rsidRDefault="00CF5C8B" w:rsidP="00CF5C8B">
      <w:pPr>
        <w:tabs>
          <w:tab w:val="left" w:pos="6028"/>
        </w:tabs>
        <w:autoSpaceDE w:val="0"/>
        <w:rPr>
          <w:sz w:val="18"/>
          <w:szCs w:val="18"/>
          <w:lang w:val="sr-Cyrl-CS"/>
        </w:rPr>
      </w:pPr>
    </w:p>
    <w:p w:rsidR="00CF5C8B" w:rsidRPr="00EA13C3" w:rsidRDefault="00CF5C8B" w:rsidP="00CF5C8B">
      <w:pPr>
        <w:tabs>
          <w:tab w:val="left" w:pos="6028"/>
        </w:tabs>
        <w:autoSpaceDE w:val="0"/>
        <w:rPr>
          <w:sz w:val="18"/>
          <w:szCs w:val="18"/>
          <w:lang w:val="sr-Cyrl-CS"/>
        </w:rPr>
      </w:pPr>
      <w:r w:rsidRPr="00EA13C3">
        <w:rPr>
          <w:sz w:val="18"/>
          <w:szCs w:val="18"/>
          <w:lang w:val="sr-Cyrl-CS"/>
        </w:rPr>
        <w:t>Меница је оверена и потписана од стране овлашћеног лица за заступање дужника ____________________________________(име и презиме овлашћеног лица)</w:t>
      </w:r>
    </w:p>
    <w:p w:rsidR="00CF5C8B" w:rsidRPr="00EA13C3" w:rsidRDefault="00CF5C8B" w:rsidP="00CF5C8B">
      <w:pPr>
        <w:tabs>
          <w:tab w:val="left" w:pos="6028"/>
        </w:tabs>
        <w:autoSpaceDE w:val="0"/>
        <w:rPr>
          <w:sz w:val="18"/>
          <w:szCs w:val="18"/>
          <w:lang w:val="sr-Cyrl-CS"/>
        </w:rPr>
      </w:pPr>
      <w:r w:rsidRPr="00EA13C3">
        <w:rPr>
          <w:sz w:val="18"/>
          <w:szCs w:val="18"/>
          <w:lang w:val="sr-Cyrl-CS"/>
        </w:rPr>
        <w:t>Ово менично писмо – овлашћење сачињено је у 2 (два ) истоветна примерка од којих по 1 (један) примерак за повериоца а један за дужника.</w:t>
      </w:r>
    </w:p>
    <w:p w:rsidR="00CF5C8B" w:rsidRPr="00EA13C3" w:rsidRDefault="00CF5C8B" w:rsidP="00CF5C8B">
      <w:pPr>
        <w:tabs>
          <w:tab w:val="left" w:pos="6028"/>
        </w:tabs>
        <w:autoSpaceDE w:val="0"/>
        <w:rPr>
          <w:sz w:val="18"/>
          <w:szCs w:val="18"/>
          <w:lang w:val="sr-Cyrl-CS"/>
        </w:rPr>
      </w:pPr>
    </w:p>
    <w:p w:rsidR="00CF5C8B" w:rsidRPr="00EA13C3" w:rsidRDefault="00CF5C8B" w:rsidP="00CF5C8B">
      <w:pPr>
        <w:tabs>
          <w:tab w:val="left" w:pos="6028"/>
        </w:tabs>
        <w:autoSpaceDE w:val="0"/>
        <w:rPr>
          <w:sz w:val="18"/>
          <w:szCs w:val="18"/>
          <w:lang w:val="sr-Cyrl-CS"/>
        </w:rPr>
      </w:pPr>
      <w:r w:rsidRPr="00EA13C3">
        <w:rPr>
          <w:sz w:val="18"/>
          <w:szCs w:val="18"/>
          <w:lang w:val="sr-Cyrl-CS"/>
        </w:rPr>
        <w:tab/>
      </w:r>
      <w:r w:rsidRPr="00EA13C3">
        <w:rPr>
          <w:sz w:val="18"/>
          <w:szCs w:val="18"/>
          <w:lang w:val="sr-Cyrl-CS"/>
        </w:rPr>
        <w:tab/>
        <w:t xml:space="preserve">           Издавалац менице</w:t>
      </w:r>
    </w:p>
    <w:p w:rsidR="00CF5C8B" w:rsidRPr="00EA13C3" w:rsidRDefault="00CF5C8B" w:rsidP="00CF5C8B">
      <w:pPr>
        <w:tabs>
          <w:tab w:val="left" w:pos="2040"/>
        </w:tabs>
        <w:autoSpaceDE w:val="0"/>
        <w:rPr>
          <w:sz w:val="18"/>
          <w:szCs w:val="18"/>
          <w:lang w:val="sr-Cyrl-CS"/>
        </w:rPr>
      </w:pPr>
      <w:r w:rsidRPr="00EA13C3">
        <w:rPr>
          <w:sz w:val="18"/>
          <w:szCs w:val="18"/>
          <w:lang w:val="sr-Cyrl-CS"/>
        </w:rPr>
        <w:t>Место и датум_____________</w:t>
      </w:r>
      <w:r w:rsidRPr="00EA13C3">
        <w:rPr>
          <w:sz w:val="18"/>
          <w:szCs w:val="18"/>
          <w:lang w:val="sr-Cyrl-CS"/>
        </w:rPr>
        <w:tab/>
      </w:r>
      <w:r w:rsidRPr="00EA13C3">
        <w:rPr>
          <w:sz w:val="18"/>
          <w:szCs w:val="18"/>
          <w:lang w:val="sr-Cyrl-CS"/>
        </w:rPr>
        <w:tab/>
      </w:r>
      <w:r w:rsidRPr="00EA13C3">
        <w:rPr>
          <w:sz w:val="18"/>
          <w:szCs w:val="18"/>
          <w:lang w:val="sr-Cyrl-CS"/>
        </w:rPr>
        <w:tab/>
      </w:r>
      <w:r w:rsidRPr="00EA13C3">
        <w:rPr>
          <w:sz w:val="18"/>
          <w:szCs w:val="18"/>
          <w:lang w:val="sr-Cyrl-CS"/>
        </w:rPr>
        <w:tab/>
      </w:r>
      <w:r w:rsidRPr="00EA13C3">
        <w:rPr>
          <w:sz w:val="18"/>
          <w:szCs w:val="18"/>
          <w:lang w:val="sr-Cyrl-CS"/>
        </w:rPr>
        <w:tab/>
      </w:r>
      <w:r w:rsidR="00C943FF">
        <w:rPr>
          <w:sz w:val="18"/>
          <w:szCs w:val="18"/>
          <w:lang w:val="en-US"/>
        </w:rPr>
        <w:t xml:space="preserve">                </w:t>
      </w:r>
      <w:r w:rsidRPr="00EA13C3">
        <w:rPr>
          <w:sz w:val="18"/>
          <w:szCs w:val="18"/>
          <w:lang w:val="sr-Cyrl-CS"/>
        </w:rPr>
        <w:t>_____________________</w:t>
      </w:r>
    </w:p>
    <w:p w:rsidR="00CF5C8B" w:rsidRPr="00EA13C3" w:rsidRDefault="00CF5C8B" w:rsidP="00CF5C8B">
      <w:pPr>
        <w:spacing w:after="80" w:line="246" w:lineRule="auto"/>
        <w:ind w:left="10" w:right="3"/>
        <w:jc w:val="center"/>
        <w:rPr>
          <w:b/>
          <w:sz w:val="18"/>
          <w:szCs w:val="18"/>
        </w:rPr>
      </w:pPr>
    </w:p>
    <w:p w:rsidR="00CF5C8B" w:rsidRDefault="00CF5C8B" w:rsidP="00A31D33">
      <w:pPr>
        <w:spacing w:after="85"/>
        <w:ind w:left="0" w:right="0" w:firstLine="0"/>
        <w:jc w:val="center"/>
      </w:pPr>
    </w:p>
    <w:p w:rsidR="00DB5334" w:rsidRDefault="00DB5334" w:rsidP="00E33DA9">
      <w:pPr>
        <w:spacing w:after="80" w:line="246" w:lineRule="auto"/>
        <w:ind w:left="0" w:right="3" w:firstLine="0"/>
        <w:rPr>
          <w:b/>
          <w:sz w:val="26"/>
        </w:rPr>
      </w:pPr>
    </w:p>
    <w:p w:rsidR="00DB5334" w:rsidRDefault="00DB5334" w:rsidP="00DB5334">
      <w:pPr>
        <w:spacing w:after="80" w:line="246" w:lineRule="auto"/>
        <w:ind w:left="0" w:right="3" w:firstLine="0"/>
        <w:jc w:val="center"/>
        <w:rPr>
          <w:b/>
          <w:sz w:val="26"/>
        </w:rPr>
      </w:pPr>
      <w:r>
        <w:rPr>
          <w:b/>
          <w:sz w:val="26"/>
        </w:rPr>
        <w:lastRenderedPageBreak/>
        <w:t>Прилог 1</w:t>
      </w:r>
      <w:r w:rsidR="003B1653">
        <w:rPr>
          <w:b/>
          <w:sz w:val="26"/>
        </w:rPr>
        <w:t>7</w:t>
      </w:r>
      <w:r>
        <w:rPr>
          <w:b/>
          <w:sz w:val="26"/>
        </w:rPr>
        <w:t>.</w:t>
      </w:r>
    </w:p>
    <w:p w:rsidR="00DB5334" w:rsidRDefault="00DB5334" w:rsidP="00DB5334">
      <w:pPr>
        <w:spacing w:after="80" w:line="246" w:lineRule="auto"/>
        <w:ind w:left="0" w:right="3" w:firstLine="0"/>
        <w:jc w:val="center"/>
        <w:rPr>
          <w:b/>
          <w:sz w:val="26"/>
        </w:rPr>
      </w:pPr>
    </w:p>
    <w:p w:rsidR="00DB5334" w:rsidRPr="000338F8" w:rsidRDefault="00DB5334" w:rsidP="000338F8">
      <w:pPr>
        <w:jc w:val="center"/>
        <w:rPr>
          <w:b/>
          <w:bCs/>
        </w:rPr>
      </w:pPr>
      <w:r w:rsidRPr="00DB5334">
        <w:rPr>
          <w:b/>
          <w:bCs/>
          <w:lang w:val="en-US"/>
        </w:rPr>
        <w:t xml:space="preserve">ИЗЈАВА О ДОСТАВЉАЊУ </w:t>
      </w:r>
      <w:r>
        <w:rPr>
          <w:b/>
          <w:bCs/>
          <w:lang w:val="en-US"/>
        </w:rPr>
        <w:t>СРЕДСТ</w:t>
      </w:r>
      <w:r>
        <w:rPr>
          <w:b/>
          <w:bCs/>
        </w:rPr>
        <w:t>А</w:t>
      </w:r>
      <w:r>
        <w:rPr>
          <w:b/>
          <w:bCs/>
          <w:lang w:val="en-US"/>
        </w:rPr>
        <w:t>ВА</w:t>
      </w:r>
      <w:r w:rsidR="000338F8">
        <w:rPr>
          <w:b/>
          <w:bCs/>
        </w:rPr>
        <w:t xml:space="preserve"> ФИНАНСИЈСКОГ ОБЕЗВЕЂЕЊА</w:t>
      </w:r>
      <w:r>
        <w:rPr>
          <w:b/>
          <w:bCs/>
          <w:lang w:val="en-US"/>
        </w:rPr>
        <w:t xml:space="preserve"> </w:t>
      </w:r>
    </w:p>
    <w:p w:rsidR="00DB5334" w:rsidRDefault="00DB5334" w:rsidP="00DB5334">
      <w:pPr>
        <w:rPr>
          <w:b/>
          <w:bCs/>
        </w:rPr>
      </w:pPr>
      <w:r>
        <w:tab/>
      </w:r>
    </w:p>
    <w:p w:rsidR="00DB5334" w:rsidRDefault="00DB5334" w:rsidP="00DB5334">
      <w:pPr>
        <w:jc w:val="center"/>
        <w:rPr>
          <w:b/>
          <w:bCs/>
        </w:rPr>
      </w:pPr>
      <w:r>
        <w:rPr>
          <w:b/>
          <w:bCs/>
        </w:rPr>
        <w:t xml:space="preserve">банкарске гаранције </w:t>
      </w:r>
      <w:r>
        <w:rPr>
          <w:b/>
          <w:bCs/>
          <w:u w:val="single"/>
        </w:rPr>
        <w:t>за добро извршење посла</w:t>
      </w:r>
      <w:r>
        <w:rPr>
          <w:b/>
          <w:bCs/>
        </w:rPr>
        <w:t xml:space="preserve"> у јавној набавци  услуге </w:t>
      </w:r>
    </w:p>
    <w:p w:rsidR="00DB5334" w:rsidRDefault="00DB5334" w:rsidP="00DB5334">
      <w:pPr>
        <w:jc w:val="center"/>
        <w:rPr>
          <w:b/>
          <w:bCs/>
        </w:rPr>
      </w:pPr>
    </w:p>
    <w:p w:rsidR="00DB5334" w:rsidRPr="004629D0" w:rsidRDefault="00DB5334" w:rsidP="00DB5334">
      <w:pPr>
        <w:autoSpaceDE w:val="0"/>
      </w:pPr>
      <w:r>
        <w:rPr>
          <w:b/>
        </w:rPr>
        <w:t xml:space="preserve">         У</w:t>
      </w:r>
      <w:r>
        <w:rPr>
          <w:b/>
          <w:lang w:val="en-US"/>
        </w:rPr>
        <w:t>слуг</w:t>
      </w:r>
      <w:r>
        <w:rPr>
          <w:b/>
        </w:rPr>
        <w:t>а</w:t>
      </w:r>
      <w:r>
        <w:rPr>
          <w:b/>
          <w:lang w:val="en-US"/>
        </w:rPr>
        <w:t xml:space="preserve"> </w:t>
      </w:r>
      <w:r w:rsidR="000338F8">
        <w:rPr>
          <w:b/>
        </w:rPr>
        <w:t>ангажовања радне снаге</w:t>
      </w:r>
      <w:r>
        <w:rPr>
          <w:b/>
          <w:lang w:val="en-US"/>
        </w:rPr>
        <w:t xml:space="preserve"> </w:t>
      </w:r>
      <w:r w:rsidR="000338F8">
        <w:rPr>
          <w:b/>
        </w:rPr>
        <w:t>(</w:t>
      </w:r>
      <w:r>
        <w:rPr>
          <w:b/>
          <w:lang w:val="en-US"/>
        </w:rPr>
        <w:t>људских ресурса</w:t>
      </w:r>
      <w:r w:rsidR="000338F8">
        <w:rPr>
          <w:b/>
        </w:rPr>
        <w:t>) ЈНОП 01</w:t>
      </w:r>
      <w:r>
        <w:rPr>
          <w:b/>
        </w:rPr>
        <w:t>/20</w:t>
      </w:r>
      <w:r w:rsidR="004629D0">
        <w:rPr>
          <w:b/>
        </w:rPr>
        <w:t>20</w:t>
      </w:r>
    </w:p>
    <w:p w:rsidR="00DB5334" w:rsidRDefault="00DB5334" w:rsidP="00DB5334">
      <w:pPr>
        <w:autoSpaceDE w:val="0"/>
      </w:pPr>
    </w:p>
    <w:p w:rsidR="00DB5334" w:rsidRDefault="00DB5334" w:rsidP="00DB5334">
      <w:pPr>
        <w:autoSpaceDE w:val="0"/>
      </w:pPr>
    </w:p>
    <w:p w:rsidR="00DB5334" w:rsidRPr="000338F8" w:rsidRDefault="00DB5334" w:rsidP="000338F8">
      <w:pPr>
        <w:autoSpaceDE w:val="0"/>
      </w:pPr>
      <w:r>
        <w:rPr>
          <w:lang w:val="en-US"/>
        </w:rPr>
        <w:t>Под пуном материјалном и кривичном одговорношћу изјављујем да ће понуђач</w:t>
      </w:r>
      <w:r w:rsidR="000338F8">
        <w:t xml:space="preserve"> _____________</w:t>
      </w:r>
    </w:p>
    <w:p w:rsidR="00DB5334" w:rsidRDefault="00DB5334" w:rsidP="000338F8">
      <w:pPr>
        <w:rPr>
          <w:b/>
          <w:bCs/>
        </w:rPr>
      </w:pPr>
      <w:r>
        <w:rPr>
          <w:lang w:val="en-US"/>
        </w:rPr>
        <w:t xml:space="preserve">_________________________ </w:t>
      </w:r>
      <w:r>
        <w:rPr>
          <w:rFonts w:eastAsia="Times New Roman"/>
          <w:color w:val="auto"/>
        </w:rPr>
        <w:t xml:space="preserve">(назив понуђача)  </w:t>
      </w:r>
      <w:r>
        <w:rPr>
          <w:lang w:val="en-US"/>
        </w:rPr>
        <w:t>уколико буде изабран да закључи уговор у овој јавној</w:t>
      </w:r>
      <w:r>
        <w:t xml:space="preserve"> </w:t>
      </w:r>
      <w:r>
        <w:rPr>
          <w:lang w:val="en-US"/>
        </w:rPr>
        <w:t>набавци</w:t>
      </w:r>
      <w:r>
        <w:t xml:space="preserve"> у отвореном поступку - </w:t>
      </w:r>
      <w:r w:rsidR="000338F8">
        <w:rPr>
          <w:b/>
        </w:rPr>
        <w:t>У</w:t>
      </w:r>
      <w:r w:rsidR="000338F8">
        <w:rPr>
          <w:b/>
          <w:lang w:val="en-US"/>
        </w:rPr>
        <w:t>слуг</w:t>
      </w:r>
      <w:r w:rsidR="000338F8">
        <w:rPr>
          <w:b/>
        </w:rPr>
        <w:t>а</w:t>
      </w:r>
      <w:r w:rsidR="000338F8">
        <w:rPr>
          <w:b/>
          <w:lang w:val="en-US"/>
        </w:rPr>
        <w:t xml:space="preserve"> </w:t>
      </w:r>
      <w:r w:rsidR="000338F8">
        <w:rPr>
          <w:b/>
        </w:rPr>
        <w:t xml:space="preserve">ангажовања </w:t>
      </w:r>
      <w:r w:rsidR="000338F8">
        <w:rPr>
          <w:b/>
          <w:lang w:val="en-US"/>
        </w:rPr>
        <w:t>људских ресурса</w:t>
      </w:r>
      <w:r w:rsidR="000338F8">
        <w:rPr>
          <w:b/>
        </w:rPr>
        <w:t xml:space="preserve"> ЈНОП 01</w:t>
      </w:r>
      <w:r>
        <w:rPr>
          <w:b/>
        </w:rPr>
        <w:t>/20</w:t>
      </w:r>
      <w:r w:rsidR="004629D0">
        <w:rPr>
          <w:b/>
        </w:rPr>
        <w:t>20</w:t>
      </w:r>
      <w:r>
        <w:t xml:space="preserve"> </w:t>
      </w:r>
      <w:r>
        <w:rPr>
          <w:lang w:val="en-US"/>
        </w:rPr>
        <w:t>истовремено са потписивањем уговора,</w:t>
      </w:r>
      <w:r>
        <w:t xml:space="preserve"> а најкасније у року од   7  дана од дана потписивања уговора или до момента извршавања првих услуга</w:t>
      </w:r>
      <w:r>
        <w:rPr>
          <w:lang w:val="en-US"/>
        </w:rPr>
        <w:t xml:space="preserve"> </w:t>
      </w:r>
      <w:r>
        <w:t xml:space="preserve"> доставити </w:t>
      </w:r>
      <w:r>
        <w:rPr>
          <w:lang w:val="en-US"/>
        </w:rPr>
        <w:t>наручиоцу</w:t>
      </w:r>
      <w:r>
        <w:t xml:space="preserve"> БАНКАРСКУ ГАРАНЦИЈУ ЗА ДОБРО ИЗВРШЕЊЕ УГОВОРА О ЈАВНОЈ НАБАВЦИ  на  </w:t>
      </w:r>
      <w:r>
        <w:rPr>
          <w:lang w:val="en-US"/>
        </w:rPr>
        <w:t>износ од 10%</w:t>
      </w:r>
      <w:r>
        <w:t xml:space="preserve"> од вредности  уговора без </w:t>
      </w:r>
      <w:r>
        <w:rPr>
          <w:lang w:val="en-US"/>
        </w:rPr>
        <w:t>ПДВ-</w:t>
      </w:r>
      <w:r>
        <w:t>а</w:t>
      </w:r>
      <w:r>
        <w:rPr>
          <w:lang w:val="en-US"/>
        </w:rPr>
        <w:t xml:space="preserve"> </w:t>
      </w:r>
      <w:r>
        <w:t xml:space="preserve">, </w:t>
      </w:r>
      <w:r>
        <w:rPr>
          <w:lang w:val="en-US"/>
        </w:rPr>
        <w:t xml:space="preserve"> </w:t>
      </w:r>
      <w:r>
        <w:t xml:space="preserve"> коју наручилац може наплатити  услед непоштовања уговорних обавеза.</w:t>
      </w: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rPr>
      </w:pPr>
    </w:p>
    <w:p w:rsidR="00DB5334" w:rsidRDefault="00DB5334" w:rsidP="00DB5334">
      <w:pPr>
        <w:autoSpaceDE w:val="0"/>
        <w:rPr>
          <w:b/>
          <w:bCs/>
          <w:lang w:val="en-US"/>
        </w:rPr>
      </w:pPr>
      <w:r>
        <w:rPr>
          <w:b/>
          <w:bCs/>
          <w:lang w:val="en-US"/>
        </w:rPr>
        <w:t xml:space="preserve">   </w:t>
      </w:r>
    </w:p>
    <w:p w:rsidR="00DB5334" w:rsidRDefault="00DB5334" w:rsidP="00DB5334">
      <w:pPr>
        <w:autoSpaceDE w:val="0"/>
        <w:rPr>
          <w:b/>
          <w:bCs/>
          <w:lang w:val="en-US"/>
        </w:rPr>
      </w:pPr>
      <w:r>
        <w:rPr>
          <w:b/>
          <w:bCs/>
          <w:lang w:val="en-US"/>
        </w:rPr>
        <w:t xml:space="preserve">      </w:t>
      </w:r>
      <w:r w:rsidR="000338F8">
        <w:rPr>
          <w:b/>
          <w:bCs/>
        </w:rPr>
        <w:t xml:space="preserve">      </w:t>
      </w:r>
      <w:r>
        <w:rPr>
          <w:b/>
          <w:bCs/>
          <w:lang w:val="en-US"/>
        </w:rPr>
        <w:t xml:space="preserve">  Датум                                                 М.П.                                 </w:t>
      </w:r>
      <w:r w:rsidR="000338F8">
        <w:rPr>
          <w:b/>
          <w:bCs/>
        </w:rPr>
        <w:t xml:space="preserve">         </w:t>
      </w:r>
      <w:r>
        <w:rPr>
          <w:b/>
          <w:bCs/>
          <w:lang w:val="en-US"/>
        </w:rPr>
        <w:t>Понуђач</w:t>
      </w:r>
    </w:p>
    <w:p w:rsidR="00DB5334" w:rsidRPr="00DB5334" w:rsidRDefault="00DB5334" w:rsidP="00DB5334">
      <w:pPr>
        <w:spacing w:after="80" w:line="246" w:lineRule="auto"/>
        <w:ind w:left="0" w:right="3" w:firstLine="0"/>
        <w:jc w:val="center"/>
        <w:rPr>
          <w:b/>
          <w:sz w:val="26"/>
        </w:rPr>
      </w:pPr>
      <w:r>
        <w:rPr>
          <w:b/>
          <w:bCs/>
          <w:lang w:val="en-US"/>
        </w:rPr>
        <w:t>________________                                                                         _____________</w:t>
      </w:r>
    </w:p>
    <w:sectPr w:rsidR="00DB5334" w:rsidRPr="00DB5334"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3FF" w:rsidRDefault="00C943FF">
      <w:pPr>
        <w:spacing w:after="0"/>
      </w:pPr>
      <w:r>
        <w:separator/>
      </w:r>
    </w:p>
  </w:endnote>
  <w:endnote w:type="continuationSeparator" w:id="1">
    <w:p w:rsidR="00C943FF" w:rsidRDefault="00C943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FF" w:rsidRDefault="00F959DF"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sidR="00C943FF">
                  <w:rPr>
                    <w:b/>
                    <w:bCs/>
                  </w:rPr>
                  <w:instrText xml:space="preserve"> PAGE </w:instrText>
                </w:r>
                <w:r>
                  <w:rPr>
                    <w:b/>
                    <w:bCs/>
                    <w:sz w:val="24"/>
                    <w:szCs w:val="24"/>
                  </w:rPr>
                  <w:fldChar w:fldCharType="separate"/>
                </w:r>
                <w:r w:rsidR="00076594">
                  <w:rPr>
                    <w:b/>
                    <w:bCs/>
                    <w:noProof/>
                  </w:rPr>
                  <w:t>38</w:t>
                </w:r>
                <w:r>
                  <w:rPr>
                    <w:b/>
                    <w:bCs/>
                    <w:sz w:val="24"/>
                    <w:szCs w:val="24"/>
                  </w:rPr>
                  <w:fldChar w:fldCharType="end"/>
                </w:r>
                <w:r w:rsidR="00C943FF">
                  <w:t>/</w:t>
                </w:r>
                <w:r>
                  <w:rPr>
                    <w:b/>
                    <w:bCs/>
                    <w:sz w:val="24"/>
                    <w:szCs w:val="24"/>
                  </w:rPr>
                  <w:fldChar w:fldCharType="begin"/>
                </w:r>
                <w:r w:rsidR="00C943FF">
                  <w:rPr>
                    <w:b/>
                    <w:bCs/>
                  </w:rPr>
                  <w:instrText xml:space="preserve"> NUMPAGES  </w:instrText>
                </w:r>
                <w:r>
                  <w:rPr>
                    <w:b/>
                    <w:bCs/>
                    <w:sz w:val="24"/>
                    <w:szCs w:val="24"/>
                  </w:rPr>
                  <w:fldChar w:fldCharType="separate"/>
                </w:r>
                <w:r w:rsidR="00076594">
                  <w:rPr>
                    <w:b/>
                    <w:bCs/>
                    <w:noProof/>
                  </w:rPr>
                  <w:t>38</w:t>
                </w:r>
                <w:r>
                  <w:rPr>
                    <w:b/>
                    <w:bCs/>
                    <w:sz w:val="24"/>
                    <w:szCs w:val="24"/>
                  </w:rPr>
                  <w:fldChar w:fldCharType="end"/>
                </w:r>
              </w:sdtContent>
            </w:sdt>
          </w:sdtContent>
        </w:sdt>
      </w:sdtContent>
    </w:sdt>
  </w:p>
  <w:p w:rsidR="00C943FF" w:rsidRDefault="00C943FF">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C943FF" w:rsidRDefault="00F959DF" w:rsidP="00C6675F">
            <w:pPr>
              <w:pStyle w:val="Footer"/>
              <w:jc w:val="center"/>
            </w:pPr>
            <w:r>
              <w:rPr>
                <w:b/>
                <w:bCs/>
                <w:sz w:val="24"/>
                <w:szCs w:val="24"/>
              </w:rPr>
              <w:fldChar w:fldCharType="begin"/>
            </w:r>
            <w:r w:rsidR="00C943FF">
              <w:rPr>
                <w:b/>
                <w:bCs/>
              </w:rPr>
              <w:instrText xml:space="preserve"> PAGE </w:instrText>
            </w:r>
            <w:r>
              <w:rPr>
                <w:b/>
                <w:bCs/>
                <w:sz w:val="24"/>
                <w:szCs w:val="24"/>
              </w:rPr>
              <w:fldChar w:fldCharType="separate"/>
            </w:r>
            <w:r w:rsidR="00076594">
              <w:rPr>
                <w:b/>
                <w:bCs/>
                <w:noProof/>
              </w:rPr>
              <w:t>37</w:t>
            </w:r>
            <w:r>
              <w:rPr>
                <w:b/>
                <w:bCs/>
                <w:sz w:val="24"/>
                <w:szCs w:val="24"/>
              </w:rPr>
              <w:fldChar w:fldCharType="end"/>
            </w:r>
            <w:r w:rsidR="00C943FF">
              <w:t>/</w:t>
            </w:r>
            <w:r>
              <w:rPr>
                <w:b/>
                <w:bCs/>
                <w:sz w:val="24"/>
                <w:szCs w:val="24"/>
              </w:rPr>
              <w:fldChar w:fldCharType="begin"/>
            </w:r>
            <w:r w:rsidR="00C943FF">
              <w:rPr>
                <w:b/>
                <w:bCs/>
              </w:rPr>
              <w:instrText xml:space="preserve"> NUMPAGES  </w:instrText>
            </w:r>
            <w:r>
              <w:rPr>
                <w:b/>
                <w:bCs/>
                <w:sz w:val="24"/>
                <w:szCs w:val="24"/>
              </w:rPr>
              <w:fldChar w:fldCharType="separate"/>
            </w:r>
            <w:r w:rsidR="00076594">
              <w:rPr>
                <w:b/>
                <w:bCs/>
                <w:noProof/>
              </w:rPr>
              <w:t>38</w:t>
            </w:r>
            <w:r>
              <w:rPr>
                <w:b/>
                <w:bCs/>
                <w:sz w:val="24"/>
                <w:szCs w:val="24"/>
              </w:rPr>
              <w:fldChar w:fldCharType="end"/>
            </w:r>
          </w:p>
        </w:sdtContent>
      </w:sdt>
    </w:sdtContent>
  </w:sdt>
  <w:p w:rsidR="00C943FF" w:rsidRDefault="00C943FF">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FF" w:rsidRPr="00C6675F" w:rsidRDefault="00C943FF">
    <w:pPr>
      <w:spacing w:after="273"/>
      <w:ind w:left="0" w:right="0" w:firstLine="0"/>
      <w:jc w:val="left"/>
    </w:pPr>
  </w:p>
  <w:p w:rsidR="00C943FF" w:rsidRDefault="00C943FF">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3FF" w:rsidRDefault="00C943FF">
      <w:pPr>
        <w:spacing w:after="0"/>
      </w:pPr>
      <w:r>
        <w:separator/>
      </w:r>
    </w:p>
  </w:footnote>
  <w:footnote w:type="continuationSeparator" w:id="1">
    <w:p w:rsidR="00C943FF" w:rsidRDefault="00C943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FF" w:rsidRPr="00FF7EDE" w:rsidRDefault="00C943FF"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Конкурсна документација </w:t>
    </w:r>
    <w:r>
      <w:rPr>
        <w:color w:val="AEAAAA" w:themeColor="background2" w:themeShade="BF"/>
      </w:rPr>
      <w:t xml:space="preserve">ЈНОП </w:t>
    </w:r>
    <w:r w:rsidRPr="00BA1735">
      <w:rPr>
        <w:color w:val="AEAAAA" w:themeColor="background2" w:themeShade="BF"/>
      </w:rPr>
      <w:t>0</w:t>
    </w:r>
    <w:r>
      <w:rPr>
        <w:color w:val="AEAAAA" w:themeColor="background2" w:themeShade="BF"/>
      </w:rPr>
      <w:t>1</w:t>
    </w:r>
    <w:r w:rsidRPr="00BA1735">
      <w:rPr>
        <w:color w:val="AEAAAA" w:themeColor="background2" w:themeShade="BF"/>
      </w:rPr>
      <w:t>/20</w:t>
    </w:r>
    <w:r>
      <w:rPr>
        <w:color w:val="AEAAAA" w:themeColor="background2" w:themeShade="BF"/>
      </w:rPr>
      <w:t>20</w:t>
    </w:r>
  </w:p>
  <w:p w:rsidR="00C943FF" w:rsidRPr="00126ED1" w:rsidRDefault="00C943FF"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FF" w:rsidRPr="000463D2" w:rsidRDefault="00C943FF" w:rsidP="00126ED1">
    <w:pPr>
      <w:spacing w:after="0"/>
      <w:ind w:left="0" w:right="0" w:firstLine="0"/>
      <w:jc w:val="left"/>
      <w:rPr>
        <w:color w:val="AEAAAA" w:themeColor="background2" w:themeShade="BF"/>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01</w:t>
    </w:r>
    <w:r w:rsidRPr="00BA1735">
      <w:rPr>
        <w:color w:val="AEAAAA" w:themeColor="background2" w:themeShade="BF"/>
      </w:rPr>
      <w:t>/201</w:t>
    </w:r>
    <w:r>
      <w:rPr>
        <w:color w:val="AEAAAA" w:themeColor="background2" w:themeShade="BF"/>
      </w:rPr>
      <w:t>9</w:t>
    </w:r>
  </w:p>
  <w:p w:rsidR="00C943FF" w:rsidRPr="00126ED1" w:rsidRDefault="00C943FF"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86A764C"/>
    <w:multiLevelType w:val="hybridMultilevel"/>
    <w:tmpl w:val="700CF262"/>
    <w:lvl w:ilvl="0" w:tplc="DE68D2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5">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6">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9">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2">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3335F84"/>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66C97D31"/>
    <w:multiLevelType w:val="hybridMultilevel"/>
    <w:tmpl w:val="3DD4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10"/>
  </w:num>
  <w:num w:numId="3">
    <w:abstractNumId w:val="7"/>
  </w:num>
  <w:num w:numId="4">
    <w:abstractNumId w:val="31"/>
  </w:num>
  <w:num w:numId="5">
    <w:abstractNumId w:val="24"/>
  </w:num>
  <w:num w:numId="6">
    <w:abstractNumId w:val="28"/>
  </w:num>
  <w:num w:numId="7">
    <w:abstractNumId w:val="16"/>
  </w:num>
  <w:num w:numId="8">
    <w:abstractNumId w:val="12"/>
  </w:num>
  <w:num w:numId="9">
    <w:abstractNumId w:val="27"/>
  </w:num>
  <w:num w:numId="10">
    <w:abstractNumId w:val="20"/>
  </w:num>
  <w:num w:numId="11">
    <w:abstractNumId w:val="15"/>
  </w:num>
  <w:num w:numId="12">
    <w:abstractNumId w:val="22"/>
  </w:num>
  <w:num w:numId="13">
    <w:abstractNumId w:val="18"/>
  </w:num>
  <w:num w:numId="14">
    <w:abstractNumId w:val="11"/>
  </w:num>
  <w:num w:numId="15">
    <w:abstractNumId w:val="4"/>
  </w:num>
  <w:num w:numId="16">
    <w:abstractNumId w:val="9"/>
  </w:num>
  <w:num w:numId="17">
    <w:abstractNumId w:val="19"/>
  </w:num>
  <w:num w:numId="18">
    <w:abstractNumId w:val="2"/>
  </w:num>
  <w:num w:numId="19">
    <w:abstractNumId w:val="17"/>
  </w:num>
  <w:num w:numId="20">
    <w:abstractNumId w:val="5"/>
  </w:num>
  <w:num w:numId="21">
    <w:abstractNumId w:val="30"/>
  </w:num>
  <w:num w:numId="22">
    <w:abstractNumId w:val="1"/>
  </w:num>
  <w:num w:numId="23">
    <w:abstractNumId w:val="21"/>
  </w:num>
  <w:num w:numId="24">
    <w:abstractNumId w:val="13"/>
  </w:num>
  <w:num w:numId="25">
    <w:abstractNumId w:val="8"/>
  </w:num>
  <w:num w:numId="26">
    <w:abstractNumId w:val="26"/>
  </w:num>
  <w:num w:numId="27">
    <w:abstractNumId w:val="6"/>
  </w:num>
  <w:num w:numId="28">
    <w:abstractNumId w:val="0"/>
  </w:num>
  <w:num w:numId="29">
    <w:abstractNumId w:val="29"/>
  </w:num>
  <w:num w:numId="30">
    <w:abstractNumId w:val="3"/>
  </w:num>
  <w:num w:numId="31">
    <w:abstractNumId w:val="25"/>
  </w:num>
  <w:num w:numId="32">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evenAndOddHeaders/>
  <w:drawingGridHorizontalSpacing w:val="105"/>
  <w:displayHorizontalDrawingGridEvery w:val="2"/>
  <w:characterSpacingControl w:val="doNotCompress"/>
  <w:hdrShapeDefaults>
    <o:shapedefaults v:ext="edit" spidmax="38913"/>
  </w:hdrShapeDefaults>
  <w:footnotePr>
    <w:footnote w:id="0"/>
    <w:footnote w:id="1"/>
  </w:footnotePr>
  <w:endnotePr>
    <w:endnote w:id="0"/>
    <w:endnote w:id="1"/>
  </w:endnotePr>
  <w:compat>
    <w:useFELayout/>
  </w:compat>
  <w:rsids>
    <w:rsidRoot w:val="00121314"/>
    <w:rsid w:val="00002B80"/>
    <w:rsid w:val="00004064"/>
    <w:rsid w:val="000045E4"/>
    <w:rsid w:val="000144C8"/>
    <w:rsid w:val="00014ED8"/>
    <w:rsid w:val="000338F8"/>
    <w:rsid w:val="000463D2"/>
    <w:rsid w:val="0005257B"/>
    <w:rsid w:val="00056BB3"/>
    <w:rsid w:val="000630ED"/>
    <w:rsid w:val="000708AA"/>
    <w:rsid w:val="00071009"/>
    <w:rsid w:val="00076594"/>
    <w:rsid w:val="000817AE"/>
    <w:rsid w:val="00084E13"/>
    <w:rsid w:val="000A0F12"/>
    <w:rsid w:val="000B506B"/>
    <w:rsid w:val="000B7271"/>
    <w:rsid w:val="000C3295"/>
    <w:rsid w:val="000D0F08"/>
    <w:rsid w:val="000D2B47"/>
    <w:rsid w:val="000D4CAE"/>
    <w:rsid w:val="000D637F"/>
    <w:rsid w:val="000E2B48"/>
    <w:rsid w:val="000F0BA3"/>
    <w:rsid w:val="001141EB"/>
    <w:rsid w:val="00115887"/>
    <w:rsid w:val="00121314"/>
    <w:rsid w:val="00126ED1"/>
    <w:rsid w:val="001271B8"/>
    <w:rsid w:val="00133407"/>
    <w:rsid w:val="00145A68"/>
    <w:rsid w:val="00146D2E"/>
    <w:rsid w:val="0017597F"/>
    <w:rsid w:val="00182B80"/>
    <w:rsid w:val="001874F1"/>
    <w:rsid w:val="001B44C6"/>
    <w:rsid w:val="001C2111"/>
    <w:rsid w:val="001C407E"/>
    <w:rsid w:val="001D3D69"/>
    <w:rsid w:val="001D6822"/>
    <w:rsid w:val="001D75B9"/>
    <w:rsid w:val="001F3843"/>
    <w:rsid w:val="00201514"/>
    <w:rsid w:val="0021301B"/>
    <w:rsid w:val="00213299"/>
    <w:rsid w:val="002175F0"/>
    <w:rsid w:val="00222329"/>
    <w:rsid w:val="002227DF"/>
    <w:rsid w:val="002249BE"/>
    <w:rsid w:val="002368CE"/>
    <w:rsid w:val="00252528"/>
    <w:rsid w:val="00253FA2"/>
    <w:rsid w:val="002549B8"/>
    <w:rsid w:val="00255866"/>
    <w:rsid w:val="002764E8"/>
    <w:rsid w:val="00276D4B"/>
    <w:rsid w:val="00282B82"/>
    <w:rsid w:val="00286EF1"/>
    <w:rsid w:val="00292AD9"/>
    <w:rsid w:val="002B2BFB"/>
    <w:rsid w:val="002B7B18"/>
    <w:rsid w:val="002C4397"/>
    <w:rsid w:val="002D208F"/>
    <w:rsid w:val="002D5CA4"/>
    <w:rsid w:val="002D6F78"/>
    <w:rsid w:val="002E3030"/>
    <w:rsid w:val="002E7950"/>
    <w:rsid w:val="002F4F06"/>
    <w:rsid w:val="0031076A"/>
    <w:rsid w:val="00316B53"/>
    <w:rsid w:val="00325B9D"/>
    <w:rsid w:val="003357E1"/>
    <w:rsid w:val="0033648C"/>
    <w:rsid w:val="003401C2"/>
    <w:rsid w:val="00366451"/>
    <w:rsid w:val="00366F7C"/>
    <w:rsid w:val="00371D12"/>
    <w:rsid w:val="00374F11"/>
    <w:rsid w:val="003904A0"/>
    <w:rsid w:val="003A0832"/>
    <w:rsid w:val="003A12B2"/>
    <w:rsid w:val="003B1653"/>
    <w:rsid w:val="003B6D8F"/>
    <w:rsid w:val="003C2747"/>
    <w:rsid w:val="003D50AD"/>
    <w:rsid w:val="00404176"/>
    <w:rsid w:val="00406A66"/>
    <w:rsid w:val="00445E6F"/>
    <w:rsid w:val="004460CC"/>
    <w:rsid w:val="00447552"/>
    <w:rsid w:val="00447F87"/>
    <w:rsid w:val="00456C29"/>
    <w:rsid w:val="004629D0"/>
    <w:rsid w:val="00471A04"/>
    <w:rsid w:val="00477803"/>
    <w:rsid w:val="004823E9"/>
    <w:rsid w:val="0049083F"/>
    <w:rsid w:val="004C22A5"/>
    <w:rsid w:val="004E505D"/>
    <w:rsid w:val="004E6FA3"/>
    <w:rsid w:val="004F0A8E"/>
    <w:rsid w:val="004F0FA8"/>
    <w:rsid w:val="004F2C2D"/>
    <w:rsid w:val="004F3332"/>
    <w:rsid w:val="00501D2F"/>
    <w:rsid w:val="005122F6"/>
    <w:rsid w:val="00514ECB"/>
    <w:rsid w:val="0051600E"/>
    <w:rsid w:val="005168E0"/>
    <w:rsid w:val="005235D1"/>
    <w:rsid w:val="005326F5"/>
    <w:rsid w:val="0054385B"/>
    <w:rsid w:val="00547379"/>
    <w:rsid w:val="005616B0"/>
    <w:rsid w:val="005627A0"/>
    <w:rsid w:val="00581550"/>
    <w:rsid w:val="0058212B"/>
    <w:rsid w:val="00583AB0"/>
    <w:rsid w:val="00584E17"/>
    <w:rsid w:val="005A1A47"/>
    <w:rsid w:val="005A2EF6"/>
    <w:rsid w:val="005A4D17"/>
    <w:rsid w:val="005A57AE"/>
    <w:rsid w:val="005A5B5B"/>
    <w:rsid w:val="005B3F4B"/>
    <w:rsid w:val="005B4A52"/>
    <w:rsid w:val="005C5EFD"/>
    <w:rsid w:val="005D5B1D"/>
    <w:rsid w:val="005E3555"/>
    <w:rsid w:val="005E64B5"/>
    <w:rsid w:val="005F729C"/>
    <w:rsid w:val="0061570F"/>
    <w:rsid w:val="00621F36"/>
    <w:rsid w:val="00625C19"/>
    <w:rsid w:val="00627E34"/>
    <w:rsid w:val="00630B76"/>
    <w:rsid w:val="006342E7"/>
    <w:rsid w:val="0065039C"/>
    <w:rsid w:val="0066364E"/>
    <w:rsid w:val="006756C9"/>
    <w:rsid w:val="00681160"/>
    <w:rsid w:val="006856EE"/>
    <w:rsid w:val="006A0853"/>
    <w:rsid w:val="006A0D57"/>
    <w:rsid w:val="006A1AA7"/>
    <w:rsid w:val="006B5171"/>
    <w:rsid w:val="006B635F"/>
    <w:rsid w:val="006D4D3C"/>
    <w:rsid w:val="006E6B5A"/>
    <w:rsid w:val="007079EA"/>
    <w:rsid w:val="00735132"/>
    <w:rsid w:val="00741031"/>
    <w:rsid w:val="00742912"/>
    <w:rsid w:val="007465A5"/>
    <w:rsid w:val="00747AC1"/>
    <w:rsid w:val="00756285"/>
    <w:rsid w:val="007642A5"/>
    <w:rsid w:val="00787171"/>
    <w:rsid w:val="00790F0E"/>
    <w:rsid w:val="007B09B2"/>
    <w:rsid w:val="007B0A50"/>
    <w:rsid w:val="007C244F"/>
    <w:rsid w:val="007E6E50"/>
    <w:rsid w:val="007E7D77"/>
    <w:rsid w:val="007F0D22"/>
    <w:rsid w:val="00811187"/>
    <w:rsid w:val="00822F45"/>
    <w:rsid w:val="008509D3"/>
    <w:rsid w:val="00851E30"/>
    <w:rsid w:val="00860045"/>
    <w:rsid w:val="00872646"/>
    <w:rsid w:val="00872D9F"/>
    <w:rsid w:val="00873DEE"/>
    <w:rsid w:val="008B2512"/>
    <w:rsid w:val="008B328E"/>
    <w:rsid w:val="008C59B1"/>
    <w:rsid w:val="008D16EB"/>
    <w:rsid w:val="00911176"/>
    <w:rsid w:val="00924717"/>
    <w:rsid w:val="009264AB"/>
    <w:rsid w:val="0093437D"/>
    <w:rsid w:val="009615B4"/>
    <w:rsid w:val="00992884"/>
    <w:rsid w:val="009953AF"/>
    <w:rsid w:val="00995FAD"/>
    <w:rsid w:val="0099600F"/>
    <w:rsid w:val="009A134C"/>
    <w:rsid w:val="009A2491"/>
    <w:rsid w:val="009B59B4"/>
    <w:rsid w:val="009C10D0"/>
    <w:rsid w:val="009C1D7D"/>
    <w:rsid w:val="009D06F2"/>
    <w:rsid w:val="009D1A34"/>
    <w:rsid w:val="009D3637"/>
    <w:rsid w:val="009E3EEC"/>
    <w:rsid w:val="009F40DD"/>
    <w:rsid w:val="009F462C"/>
    <w:rsid w:val="009F573B"/>
    <w:rsid w:val="00A05B0C"/>
    <w:rsid w:val="00A10077"/>
    <w:rsid w:val="00A213F9"/>
    <w:rsid w:val="00A31D33"/>
    <w:rsid w:val="00A32EBE"/>
    <w:rsid w:val="00A454C2"/>
    <w:rsid w:val="00A45DBA"/>
    <w:rsid w:val="00A50487"/>
    <w:rsid w:val="00A64BCC"/>
    <w:rsid w:val="00A7152B"/>
    <w:rsid w:val="00A72BEA"/>
    <w:rsid w:val="00A9200F"/>
    <w:rsid w:val="00AA6688"/>
    <w:rsid w:val="00AA675D"/>
    <w:rsid w:val="00AB0A59"/>
    <w:rsid w:val="00AB7E1A"/>
    <w:rsid w:val="00AC13EE"/>
    <w:rsid w:val="00AC45FD"/>
    <w:rsid w:val="00AC7C63"/>
    <w:rsid w:val="00AE412A"/>
    <w:rsid w:val="00AF2080"/>
    <w:rsid w:val="00B07C32"/>
    <w:rsid w:val="00B12A3D"/>
    <w:rsid w:val="00B1402D"/>
    <w:rsid w:val="00B40F0E"/>
    <w:rsid w:val="00B431E9"/>
    <w:rsid w:val="00B53001"/>
    <w:rsid w:val="00B56773"/>
    <w:rsid w:val="00B713D0"/>
    <w:rsid w:val="00B76C24"/>
    <w:rsid w:val="00B876EF"/>
    <w:rsid w:val="00BA1735"/>
    <w:rsid w:val="00BC2584"/>
    <w:rsid w:val="00BC5093"/>
    <w:rsid w:val="00BC52AD"/>
    <w:rsid w:val="00BF6E47"/>
    <w:rsid w:val="00C0026E"/>
    <w:rsid w:val="00C0369F"/>
    <w:rsid w:val="00C12BEE"/>
    <w:rsid w:val="00C15C83"/>
    <w:rsid w:val="00C23976"/>
    <w:rsid w:val="00C413B7"/>
    <w:rsid w:val="00C4240D"/>
    <w:rsid w:val="00C45FEB"/>
    <w:rsid w:val="00C53DB3"/>
    <w:rsid w:val="00C615D0"/>
    <w:rsid w:val="00C65FF7"/>
    <w:rsid w:val="00C6675F"/>
    <w:rsid w:val="00C741C6"/>
    <w:rsid w:val="00C943FF"/>
    <w:rsid w:val="00C969FF"/>
    <w:rsid w:val="00C9753A"/>
    <w:rsid w:val="00CA0210"/>
    <w:rsid w:val="00CA2BAA"/>
    <w:rsid w:val="00CA3B7B"/>
    <w:rsid w:val="00CB5F40"/>
    <w:rsid w:val="00CC4417"/>
    <w:rsid w:val="00CD0451"/>
    <w:rsid w:val="00CD1675"/>
    <w:rsid w:val="00CD19E1"/>
    <w:rsid w:val="00CF5C8B"/>
    <w:rsid w:val="00D03597"/>
    <w:rsid w:val="00D07D5B"/>
    <w:rsid w:val="00D12FA9"/>
    <w:rsid w:val="00D15139"/>
    <w:rsid w:val="00D23542"/>
    <w:rsid w:val="00D34DB4"/>
    <w:rsid w:val="00D40253"/>
    <w:rsid w:val="00D40349"/>
    <w:rsid w:val="00D44580"/>
    <w:rsid w:val="00D52936"/>
    <w:rsid w:val="00D7741B"/>
    <w:rsid w:val="00D82FA8"/>
    <w:rsid w:val="00D93470"/>
    <w:rsid w:val="00DA2BEB"/>
    <w:rsid w:val="00DB5334"/>
    <w:rsid w:val="00DC1D2D"/>
    <w:rsid w:val="00DD135B"/>
    <w:rsid w:val="00DD5DA5"/>
    <w:rsid w:val="00DD6EA6"/>
    <w:rsid w:val="00DF44B3"/>
    <w:rsid w:val="00DF5D47"/>
    <w:rsid w:val="00DF6A39"/>
    <w:rsid w:val="00E14761"/>
    <w:rsid w:val="00E23E45"/>
    <w:rsid w:val="00E253DA"/>
    <w:rsid w:val="00E33DA9"/>
    <w:rsid w:val="00E3764F"/>
    <w:rsid w:val="00E44A65"/>
    <w:rsid w:val="00E50B2E"/>
    <w:rsid w:val="00E51DF8"/>
    <w:rsid w:val="00E62CFC"/>
    <w:rsid w:val="00E65004"/>
    <w:rsid w:val="00E709A1"/>
    <w:rsid w:val="00E70E2D"/>
    <w:rsid w:val="00E72D6B"/>
    <w:rsid w:val="00E73EF9"/>
    <w:rsid w:val="00E76738"/>
    <w:rsid w:val="00E938B2"/>
    <w:rsid w:val="00E95FAF"/>
    <w:rsid w:val="00EA13C3"/>
    <w:rsid w:val="00EB00A2"/>
    <w:rsid w:val="00EB15DC"/>
    <w:rsid w:val="00ED02DF"/>
    <w:rsid w:val="00EE1795"/>
    <w:rsid w:val="00EF16D6"/>
    <w:rsid w:val="00EF2987"/>
    <w:rsid w:val="00EF6343"/>
    <w:rsid w:val="00F074C1"/>
    <w:rsid w:val="00F1234A"/>
    <w:rsid w:val="00F1635E"/>
    <w:rsid w:val="00F25870"/>
    <w:rsid w:val="00F33265"/>
    <w:rsid w:val="00F3372A"/>
    <w:rsid w:val="00F35654"/>
    <w:rsid w:val="00F45932"/>
    <w:rsid w:val="00F62177"/>
    <w:rsid w:val="00F959DF"/>
    <w:rsid w:val="00FA5BF0"/>
    <w:rsid w:val="00FB06BC"/>
    <w:rsid w:val="00FD753E"/>
    <w:rsid w:val="00FF0004"/>
    <w:rsid w:val="00FF7ED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paragraph" w:styleId="BodyText">
    <w:name w:val="Body Text"/>
    <w:basedOn w:val="Normal"/>
    <w:link w:val="BodyTextChar"/>
    <w:uiPriority w:val="99"/>
    <w:semiHidden/>
    <w:unhideWhenUsed/>
    <w:rsid w:val="00FF7EDE"/>
    <w:pPr>
      <w:spacing w:after="120"/>
    </w:pPr>
  </w:style>
  <w:style w:type="character" w:customStyle="1" w:styleId="BodyTextChar">
    <w:name w:val="Body Text Char"/>
    <w:basedOn w:val="DefaultParagraphFont"/>
    <w:link w:val="BodyText"/>
    <w:uiPriority w:val="99"/>
    <w:semiHidden/>
    <w:rsid w:val="00FF7EDE"/>
    <w:rPr>
      <w:rFonts w:ascii="Arial" w:eastAsia="Arial" w:hAnsi="Arial" w:cs="Arial"/>
      <w:color w:val="000000"/>
      <w:sz w:val="21"/>
    </w:rPr>
  </w:style>
  <w:style w:type="table" w:styleId="TableGrid0">
    <w:name w:val="Table Grid"/>
    <w:basedOn w:val="TableNormal"/>
    <w:uiPriority w:val="59"/>
    <w:rsid w:val="00FF7EDE"/>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8A2F-F0C2-43C3-B603-8544BDF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38</Pages>
  <Words>10038</Words>
  <Characters>57219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67123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45</cp:revision>
  <cp:lastPrinted>2020-01-24T08:32:00Z</cp:lastPrinted>
  <dcterms:created xsi:type="dcterms:W3CDTF">2015-06-08T06:21:00Z</dcterms:created>
  <dcterms:modified xsi:type="dcterms:W3CDTF">2020-02-05T08:49:00Z</dcterms:modified>
</cp:coreProperties>
</file>