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120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385"/>
        <w:gridCol w:w="5735"/>
      </w:tblGrid>
      <w:tr w:rsidR="009F263E" w:rsidRPr="00173101" w14:paraId="6853709F" w14:textId="77777777">
        <w:trPr>
          <w:trHeight w:val="2127"/>
        </w:trPr>
        <w:tc>
          <w:tcPr>
            <w:tcW w:w="3385" w:type="dxa"/>
          </w:tcPr>
          <w:p w14:paraId="3EB150AE" w14:textId="77777777" w:rsidR="009F263E" w:rsidRDefault="00310B23">
            <w:pPr>
              <w:pStyle w:val="HeadCir"/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lang w:val="sr-Latn-RS" w:eastAsia="sr-Latn-RS"/>
              </w:rPr>
              <w:drawing>
                <wp:inline distT="0" distB="0" distL="0" distR="0" wp14:anchorId="4E89F8E8" wp14:editId="1E1ECBDA">
                  <wp:extent cx="1371600" cy="1304925"/>
                  <wp:effectExtent l="0" t="0" r="0" b="0"/>
                  <wp:docPr id="1" name="Picture 1" descr="logo zelenil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 zelenil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304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34" w:type="dxa"/>
          </w:tcPr>
          <w:p w14:paraId="3370F03D" w14:textId="77777777" w:rsidR="009F263E" w:rsidRDefault="009F263E">
            <w:pPr>
              <w:pStyle w:val="HeadCir"/>
              <w:widowControl w:val="0"/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EBD2383" w14:textId="77777777" w:rsidR="009F263E" w:rsidRPr="00113E77" w:rsidRDefault="00310B23">
            <w:pPr>
              <w:pStyle w:val="HeadCir"/>
              <w:widowControl w:val="0"/>
              <w:spacing w:line="276" w:lineRule="auto"/>
              <w:rPr>
                <w:rFonts w:ascii="Arial" w:hAnsi="Arial" w:cs="Arial"/>
                <w:b/>
                <w:sz w:val="32"/>
                <w:szCs w:val="32"/>
                <w:lang w:val="ru-RU"/>
              </w:rPr>
            </w:pPr>
            <w:r>
              <w:rPr>
                <w:rFonts w:ascii="Arial" w:hAnsi="Arial" w:cs="Arial"/>
                <w:b/>
                <w:sz w:val="32"/>
                <w:szCs w:val="32"/>
                <w:lang w:val="sr-Latn-CS"/>
              </w:rPr>
              <w:t xml:space="preserve">       </w:t>
            </w:r>
            <w:r w:rsidRPr="00113E77">
              <w:rPr>
                <w:rFonts w:ascii="Arial" w:hAnsi="Arial" w:cs="Arial"/>
                <w:b/>
                <w:sz w:val="32"/>
                <w:szCs w:val="32"/>
                <w:lang w:val="ru-RU"/>
              </w:rPr>
              <w:t>ЈКП</w:t>
            </w:r>
            <w:r>
              <w:rPr>
                <w:rFonts w:ascii="Arial" w:hAnsi="Arial" w:cs="Arial"/>
                <w:b/>
                <w:sz w:val="32"/>
                <w:szCs w:val="32"/>
                <w:lang w:val="sr-Latn-CS"/>
              </w:rPr>
              <w:t xml:space="preserve"> „</w:t>
            </w:r>
            <w:r w:rsidRPr="00113E77">
              <w:rPr>
                <w:rFonts w:ascii="Arial" w:hAnsi="Arial" w:cs="Arial"/>
                <w:b/>
                <w:sz w:val="32"/>
                <w:szCs w:val="32"/>
                <w:lang w:val="ru-RU"/>
              </w:rPr>
              <w:t>ЗЕЛЕНИЛО</w:t>
            </w:r>
            <w:r>
              <w:rPr>
                <w:rFonts w:ascii="Arial" w:hAnsi="Arial" w:cs="Arial"/>
                <w:b/>
                <w:sz w:val="32"/>
                <w:szCs w:val="32"/>
                <w:lang w:val="sr-Latn-CS"/>
              </w:rPr>
              <w:t xml:space="preserve">“ </w:t>
            </w:r>
            <w:r w:rsidRPr="00113E77">
              <w:rPr>
                <w:rFonts w:ascii="Arial" w:hAnsi="Arial" w:cs="Arial"/>
                <w:b/>
                <w:sz w:val="32"/>
                <w:szCs w:val="32"/>
                <w:lang w:val="ru-RU"/>
              </w:rPr>
              <w:t>Сомбор</w:t>
            </w:r>
          </w:p>
          <w:p w14:paraId="090819C8" w14:textId="77777777" w:rsidR="009F263E" w:rsidRPr="00113E77" w:rsidRDefault="00310B23">
            <w:pPr>
              <w:pStyle w:val="HeadCir"/>
              <w:widowControl w:val="0"/>
              <w:spacing w:line="276" w:lineRule="auto"/>
              <w:ind w:firstLine="621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113E77">
              <w:rPr>
                <w:rFonts w:ascii="Arial" w:hAnsi="Arial" w:cs="Arial"/>
                <w:sz w:val="28"/>
                <w:szCs w:val="28"/>
                <w:lang w:val="ru-RU"/>
              </w:rPr>
              <w:t>Раде Дракулића 12</w:t>
            </w:r>
          </w:p>
          <w:p w14:paraId="16D1C22F" w14:textId="77777777" w:rsidR="009F263E" w:rsidRDefault="00310B23">
            <w:pPr>
              <w:widowControl w:val="0"/>
              <w:spacing w:line="276" w:lineRule="auto"/>
              <w:ind w:firstLine="621"/>
              <w:rPr>
                <w:rFonts w:ascii="Arial" w:hAnsi="Arial" w:cs="Arial"/>
                <w:sz w:val="28"/>
                <w:szCs w:val="28"/>
                <w:lang w:val="sr-Latn-CS"/>
              </w:rPr>
            </w:pPr>
            <w:r w:rsidRPr="00113E77">
              <w:rPr>
                <w:rFonts w:ascii="Arial" w:hAnsi="Arial" w:cs="Arial"/>
                <w:sz w:val="28"/>
                <w:szCs w:val="28"/>
                <w:lang w:val="ru-RU"/>
              </w:rPr>
              <w:t>25000 Сомбор</w:t>
            </w:r>
          </w:p>
          <w:p w14:paraId="08134537" w14:textId="77777777" w:rsidR="009F263E" w:rsidRDefault="009F263E">
            <w:pPr>
              <w:widowControl w:val="0"/>
              <w:spacing w:line="276" w:lineRule="auto"/>
              <w:ind w:firstLine="621"/>
              <w:rPr>
                <w:rFonts w:ascii="Arial" w:hAnsi="Arial" w:cs="Arial"/>
                <w:sz w:val="6"/>
                <w:szCs w:val="6"/>
                <w:lang w:val="sr-Latn-CS"/>
              </w:rPr>
            </w:pPr>
          </w:p>
          <w:p w14:paraId="66531509" w14:textId="77777777" w:rsidR="009F263E" w:rsidRPr="00113E77" w:rsidRDefault="00310B23">
            <w:pPr>
              <w:widowControl w:val="0"/>
              <w:spacing w:line="276" w:lineRule="auto"/>
              <w:ind w:firstLine="621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113E77">
              <w:rPr>
                <w:rFonts w:ascii="Arial" w:hAnsi="Arial" w:cs="Arial"/>
                <w:sz w:val="20"/>
                <w:lang w:val="ru-RU"/>
              </w:rPr>
              <w:t>ПИБ: 108122945   Матични</w:t>
            </w:r>
            <w:r>
              <w:rPr>
                <w:rFonts w:ascii="Arial" w:hAnsi="Arial" w:cs="Arial"/>
                <w:sz w:val="20"/>
                <w:lang w:val="sr-Latn-CS"/>
              </w:rPr>
              <w:t xml:space="preserve">: </w:t>
            </w:r>
            <w:r w:rsidRPr="00113E77">
              <w:rPr>
                <w:rFonts w:ascii="Arial" w:hAnsi="Arial" w:cs="Arial"/>
                <w:sz w:val="20"/>
                <w:lang w:val="ru-RU"/>
              </w:rPr>
              <w:t>20935421</w:t>
            </w:r>
          </w:p>
          <w:p w14:paraId="1C5AF41B" w14:textId="77777777" w:rsidR="009F263E" w:rsidRPr="00113E77" w:rsidRDefault="00310B23">
            <w:pPr>
              <w:widowControl w:val="0"/>
              <w:spacing w:line="276" w:lineRule="auto"/>
              <w:ind w:firstLine="621"/>
              <w:rPr>
                <w:lang w:val="ru-RU"/>
              </w:rPr>
            </w:pPr>
            <w:r w:rsidRPr="00113E77">
              <w:rPr>
                <w:rFonts w:ascii="Arial" w:hAnsi="Arial" w:cs="Arial"/>
                <w:sz w:val="20"/>
                <w:lang w:val="ru-RU"/>
              </w:rPr>
              <w:t>Т.Р.</w:t>
            </w:r>
            <w:r>
              <w:rPr>
                <w:rFonts w:ascii="Arial" w:hAnsi="Arial" w:cs="Arial"/>
                <w:sz w:val="20"/>
                <w:lang w:val="sr-Latn-CS"/>
              </w:rPr>
              <w:t>: 205-515883-74</w:t>
            </w:r>
            <w:r w:rsidRPr="00113E77">
              <w:rPr>
                <w:rFonts w:ascii="Arial" w:hAnsi="Arial" w:cs="Arial"/>
                <w:sz w:val="20"/>
                <w:lang w:val="ru-RU"/>
              </w:rPr>
              <w:t xml:space="preserve">   </w:t>
            </w:r>
            <w:r>
              <w:rPr>
                <w:rFonts w:ascii="Arial" w:hAnsi="Arial" w:cs="Arial"/>
                <w:sz w:val="20"/>
                <w:lang w:val="sr-Latn-RS"/>
              </w:rPr>
              <w:t>NLB</w:t>
            </w:r>
            <w:r>
              <w:rPr>
                <w:rFonts w:ascii="Arial" w:hAnsi="Arial" w:cs="Arial"/>
                <w:sz w:val="20"/>
                <w:lang w:val="sr-Latn-CS"/>
              </w:rPr>
              <w:t xml:space="preserve"> Banka</w:t>
            </w:r>
          </w:p>
        </w:tc>
      </w:tr>
    </w:tbl>
    <w:p w14:paraId="6414622B" w14:textId="77777777" w:rsidR="009F263E" w:rsidRDefault="00310B23">
      <w:pPr>
        <w:pStyle w:val="HeadEng"/>
        <w:pBdr>
          <w:top w:val="single" w:sz="4" w:space="2" w:color="000000"/>
          <w:bottom w:val="double" w:sz="6" w:space="1" w:color="000000"/>
        </w:pBdr>
        <w:jc w:val="center"/>
        <w:rPr>
          <w:rFonts w:ascii="Arial" w:hAnsi="Arial" w:cs="Arial"/>
          <w:sz w:val="18"/>
          <w:szCs w:val="18"/>
          <w:lang w:val="ru-RU"/>
        </w:rPr>
      </w:pPr>
      <w:r w:rsidRPr="00113E77">
        <w:rPr>
          <w:rFonts w:ascii="Arial" w:hAnsi="Arial" w:cs="Arial"/>
          <w:sz w:val="18"/>
          <w:szCs w:val="18"/>
          <w:lang w:val="ru-RU"/>
        </w:rPr>
        <w:t>Тел</w:t>
      </w:r>
      <w:r>
        <w:rPr>
          <w:rFonts w:ascii="Arial" w:hAnsi="Arial" w:cs="Arial"/>
          <w:sz w:val="18"/>
          <w:szCs w:val="18"/>
          <w:lang w:val="ru-RU"/>
        </w:rPr>
        <w:t>: +381(0)</w:t>
      </w:r>
      <w:r w:rsidRPr="00113E77">
        <w:rPr>
          <w:rFonts w:ascii="Arial" w:hAnsi="Arial" w:cs="Arial"/>
          <w:sz w:val="18"/>
          <w:szCs w:val="18"/>
          <w:lang w:val="ru-RU"/>
        </w:rPr>
        <w:t>25</w:t>
      </w:r>
      <w:r>
        <w:rPr>
          <w:rFonts w:ascii="Arial" w:hAnsi="Arial" w:cs="Arial"/>
          <w:sz w:val="18"/>
          <w:szCs w:val="18"/>
          <w:lang w:val="sr-Latn-CS"/>
        </w:rPr>
        <w:t>/</w:t>
      </w:r>
      <w:r>
        <w:rPr>
          <w:rFonts w:ascii="Arial" w:hAnsi="Arial" w:cs="Arial"/>
          <w:sz w:val="18"/>
          <w:szCs w:val="18"/>
          <w:lang w:val="ru-RU"/>
        </w:rPr>
        <w:t>418-948</w:t>
      </w:r>
      <w:r>
        <w:rPr>
          <w:rFonts w:ascii="Arial" w:hAnsi="Arial" w:cs="Arial"/>
          <w:sz w:val="18"/>
          <w:szCs w:val="18"/>
          <w:lang w:val="sr-Latn-CS"/>
        </w:rPr>
        <w:t xml:space="preserve"> </w:t>
      </w:r>
      <w:r>
        <w:rPr>
          <w:rFonts w:ascii="Wingdings" w:eastAsia="Wingdings" w:hAnsi="Wingdings" w:cs="Wingdings"/>
          <w:sz w:val="18"/>
          <w:szCs w:val="18"/>
        </w:rPr>
        <w:sym w:font="Wingdings" w:char="F0AD"/>
      </w:r>
      <w:r>
        <w:rPr>
          <w:rFonts w:ascii="Arial" w:hAnsi="Arial" w:cs="Arial"/>
          <w:sz w:val="18"/>
          <w:szCs w:val="18"/>
          <w:lang w:val="ru-RU"/>
        </w:rPr>
        <w:t xml:space="preserve"> </w:t>
      </w:r>
      <w:r w:rsidRPr="00113E77">
        <w:rPr>
          <w:rFonts w:ascii="Arial" w:hAnsi="Arial" w:cs="Arial"/>
          <w:sz w:val="18"/>
          <w:szCs w:val="18"/>
          <w:lang w:val="ru-RU"/>
        </w:rPr>
        <w:t>Факс</w:t>
      </w:r>
      <w:r>
        <w:rPr>
          <w:rFonts w:ascii="Arial" w:hAnsi="Arial" w:cs="Arial"/>
          <w:sz w:val="18"/>
          <w:szCs w:val="18"/>
          <w:lang w:val="ru-RU"/>
        </w:rPr>
        <w:t>: +381(0)</w:t>
      </w:r>
      <w:r w:rsidRPr="00113E77">
        <w:rPr>
          <w:rFonts w:ascii="Arial" w:hAnsi="Arial" w:cs="Arial"/>
          <w:sz w:val="18"/>
          <w:szCs w:val="18"/>
          <w:lang w:val="ru-RU"/>
        </w:rPr>
        <w:t>25/414-326</w:t>
      </w:r>
      <w:r>
        <w:rPr>
          <w:rFonts w:ascii="Arial" w:hAnsi="Arial" w:cs="Arial"/>
          <w:sz w:val="18"/>
          <w:szCs w:val="18"/>
          <w:lang w:val="sr-Latn-CS"/>
        </w:rPr>
        <w:t xml:space="preserve"> </w:t>
      </w:r>
      <w:r>
        <w:rPr>
          <w:rFonts w:ascii="Wingdings" w:eastAsia="Wingdings" w:hAnsi="Wingdings" w:cs="Wingdings"/>
          <w:sz w:val="18"/>
          <w:szCs w:val="18"/>
        </w:rPr>
        <w:sym w:font="Wingdings" w:char="F0AD"/>
      </w:r>
      <w:r>
        <w:rPr>
          <w:rFonts w:ascii="Arial" w:hAnsi="Arial" w:cs="Arial"/>
          <w:sz w:val="18"/>
          <w:szCs w:val="18"/>
          <w:lang w:val="ru-RU"/>
        </w:rPr>
        <w:t xml:space="preserve"> </w:t>
      </w:r>
      <w:r>
        <w:rPr>
          <w:rFonts w:ascii="Arial" w:hAnsi="Arial" w:cs="Arial"/>
          <w:sz w:val="18"/>
          <w:szCs w:val="18"/>
        </w:rPr>
        <w:t>www</w:t>
      </w:r>
      <w:r>
        <w:rPr>
          <w:rFonts w:ascii="Arial" w:hAnsi="Arial" w:cs="Arial"/>
          <w:sz w:val="18"/>
          <w:szCs w:val="18"/>
          <w:lang w:val="ru-RU"/>
        </w:rPr>
        <w:t>.</w:t>
      </w:r>
      <w:r>
        <w:rPr>
          <w:rFonts w:ascii="Arial" w:hAnsi="Arial" w:cs="Arial"/>
          <w:sz w:val="18"/>
          <w:szCs w:val="18"/>
          <w:lang w:val="sr-Latn-CS"/>
        </w:rPr>
        <w:t>zelenilosombor</w:t>
      </w:r>
      <w:r>
        <w:rPr>
          <w:rFonts w:ascii="Arial" w:hAnsi="Arial" w:cs="Arial"/>
          <w:sz w:val="18"/>
          <w:szCs w:val="18"/>
          <w:lang w:val="ru-RU"/>
        </w:rPr>
        <w:t>.</w:t>
      </w:r>
      <w:r>
        <w:rPr>
          <w:rFonts w:ascii="Arial" w:hAnsi="Arial" w:cs="Arial"/>
          <w:sz w:val="18"/>
          <w:szCs w:val="18"/>
        </w:rPr>
        <w:t>co</w:t>
      </w:r>
      <w:r>
        <w:rPr>
          <w:rFonts w:ascii="Arial" w:hAnsi="Arial" w:cs="Arial"/>
          <w:sz w:val="18"/>
          <w:szCs w:val="18"/>
          <w:lang w:val="ru-RU"/>
        </w:rPr>
        <w:t>.</w:t>
      </w:r>
      <w:r>
        <w:rPr>
          <w:rFonts w:ascii="Arial" w:hAnsi="Arial" w:cs="Arial"/>
          <w:sz w:val="18"/>
          <w:szCs w:val="18"/>
        </w:rPr>
        <w:t>rs</w:t>
      </w:r>
      <w:r>
        <w:rPr>
          <w:rFonts w:ascii="Arial" w:hAnsi="Arial" w:cs="Arial"/>
          <w:sz w:val="18"/>
          <w:szCs w:val="18"/>
          <w:lang w:val="ru-RU"/>
        </w:rPr>
        <w:t xml:space="preserve">  </w:t>
      </w:r>
      <w:r>
        <w:rPr>
          <w:rFonts w:ascii="Wingdings" w:eastAsia="Wingdings" w:hAnsi="Wingdings" w:cs="Wingdings"/>
          <w:sz w:val="18"/>
          <w:szCs w:val="18"/>
        </w:rPr>
        <w:sym w:font="Wingdings" w:char="F0AD"/>
      </w:r>
      <w:r>
        <w:rPr>
          <w:rFonts w:ascii="Arial" w:hAnsi="Arial" w:cs="Arial"/>
          <w:sz w:val="18"/>
          <w:szCs w:val="18"/>
          <w:lang w:val="ru-RU"/>
        </w:rPr>
        <w:t xml:space="preserve"> </w:t>
      </w:r>
      <w:r>
        <w:rPr>
          <w:rFonts w:ascii="Arial" w:hAnsi="Arial" w:cs="Arial"/>
          <w:sz w:val="18"/>
          <w:szCs w:val="18"/>
        </w:rPr>
        <w:t>office</w:t>
      </w:r>
      <w:r>
        <w:rPr>
          <w:rFonts w:ascii="Arial" w:hAnsi="Arial" w:cs="Arial"/>
          <w:sz w:val="18"/>
          <w:szCs w:val="18"/>
          <w:lang w:val="ru-RU"/>
        </w:rPr>
        <w:t>@</w:t>
      </w:r>
      <w:r>
        <w:rPr>
          <w:rFonts w:ascii="Arial" w:hAnsi="Arial" w:cs="Arial"/>
          <w:sz w:val="18"/>
          <w:szCs w:val="18"/>
          <w:lang w:val="sr-Latn-CS"/>
        </w:rPr>
        <w:t>zelenilosombor.co.rs</w:t>
      </w:r>
    </w:p>
    <w:p w14:paraId="7D0706BA" w14:textId="77777777" w:rsidR="009F263E" w:rsidRPr="00113E77" w:rsidRDefault="009F263E">
      <w:pPr>
        <w:rPr>
          <w:lang w:val="ru-RU"/>
        </w:rPr>
      </w:pPr>
    </w:p>
    <w:p w14:paraId="1199F81F" w14:textId="77777777" w:rsidR="009F263E" w:rsidRDefault="00310B23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Образац 12</w:t>
      </w:r>
    </w:p>
    <w:p w14:paraId="5AD07C20" w14:textId="77777777" w:rsidR="009F263E" w:rsidRDefault="009F263E">
      <w:pPr>
        <w:rPr>
          <w:sz w:val="24"/>
          <w:szCs w:val="24"/>
          <w:lang w:val="ru-RU"/>
        </w:rPr>
      </w:pPr>
    </w:p>
    <w:p w14:paraId="0B36C0AE" w14:textId="77777777" w:rsidR="009F263E" w:rsidRDefault="009F263E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4E8A79A6" w14:textId="77777777" w:rsidR="009F263E" w:rsidRPr="00113E77" w:rsidRDefault="009F263E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3169B61D" w14:textId="77777777" w:rsidR="009F263E" w:rsidRDefault="009F263E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3F7C4416" w14:textId="77777777" w:rsidR="009F263E" w:rsidRDefault="009F263E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1D4CD9C2" w14:textId="77777777" w:rsidR="009F263E" w:rsidRDefault="009F263E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284AB22F" w14:textId="77777777" w:rsidR="009F263E" w:rsidRDefault="00310B23">
      <w:pPr>
        <w:ind w:left="7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ИЗВЕШТАЈ О СТЕПЕНУ УСКЛАЂЕНОСТИ ПЛАНИРАНИХ И РЕАЛИЗОВАНИХ АКТИВНОСТИ ИЗ ПРОГРАМА ПОСЛОВАЊА</w:t>
      </w:r>
    </w:p>
    <w:p w14:paraId="54A26C38" w14:textId="77777777" w:rsidR="009F263E" w:rsidRDefault="009F263E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761E948E" w14:textId="066E3926" w:rsidR="009F263E" w:rsidRPr="00113E77" w:rsidRDefault="00310B23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За период од 01.01.202</w:t>
      </w:r>
      <w:r w:rsidR="00C50EF6">
        <w:rPr>
          <w:rFonts w:ascii="Times New Roman" w:hAnsi="Times New Roman" w:cs="Times New Roman"/>
          <w:sz w:val="24"/>
          <w:szCs w:val="24"/>
          <w:lang w:val="sr-Latn-RS"/>
        </w:rPr>
        <w:t>4</w:t>
      </w:r>
      <w:r>
        <w:rPr>
          <w:rFonts w:ascii="Times New Roman" w:hAnsi="Times New Roman" w:cs="Times New Roman"/>
          <w:sz w:val="24"/>
          <w:szCs w:val="24"/>
          <w:lang w:val="ru-RU"/>
        </w:rPr>
        <w:t>. до 3</w:t>
      </w:r>
      <w:r w:rsidR="003A7568">
        <w:rPr>
          <w:rFonts w:ascii="Times New Roman" w:hAnsi="Times New Roman" w:cs="Times New Roman"/>
          <w:sz w:val="24"/>
          <w:szCs w:val="24"/>
          <w:lang w:val="sr-Latn-RS"/>
        </w:rPr>
        <w:t>0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C50EF6">
        <w:rPr>
          <w:rFonts w:ascii="Times New Roman" w:hAnsi="Times New Roman" w:cs="Times New Roman"/>
          <w:sz w:val="24"/>
          <w:szCs w:val="24"/>
          <w:lang w:val="sr-Latn-RS"/>
        </w:rPr>
        <w:t>0</w:t>
      </w:r>
      <w:r w:rsidR="00CF39D8">
        <w:rPr>
          <w:rFonts w:ascii="Times New Roman" w:hAnsi="Times New Roman" w:cs="Times New Roman"/>
          <w:sz w:val="24"/>
          <w:szCs w:val="24"/>
          <w:lang w:val="sr-Latn-RS"/>
        </w:rPr>
        <w:t>9</w:t>
      </w:r>
      <w:r>
        <w:rPr>
          <w:rFonts w:ascii="Times New Roman" w:hAnsi="Times New Roman" w:cs="Times New Roman"/>
          <w:sz w:val="24"/>
          <w:szCs w:val="24"/>
          <w:lang w:val="ru-RU"/>
        </w:rPr>
        <w:t>.20</w:t>
      </w:r>
      <w:r>
        <w:rPr>
          <w:rFonts w:ascii="Times New Roman" w:hAnsi="Times New Roman" w:cs="Times New Roman"/>
          <w:sz w:val="24"/>
          <w:szCs w:val="24"/>
          <w:lang w:val="sr-Latn-RS"/>
        </w:rPr>
        <w:t>2</w:t>
      </w:r>
      <w:r w:rsidR="00C50EF6">
        <w:rPr>
          <w:rFonts w:ascii="Times New Roman" w:hAnsi="Times New Roman" w:cs="Times New Roman"/>
          <w:sz w:val="24"/>
          <w:szCs w:val="24"/>
          <w:lang w:val="sr-Latn-RS"/>
        </w:rPr>
        <w:t>4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0E36013A" w14:textId="77777777" w:rsidR="009F263E" w:rsidRPr="00113E77" w:rsidRDefault="009F263E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48D9C870" w14:textId="77777777" w:rsidR="009F263E" w:rsidRDefault="009F263E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65EB5DA2" w14:textId="77777777" w:rsidR="009F263E" w:rsidRDefault="009F263E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1173EDBD" w14:textId="77777777" w:rsidR="009F263E" w:rsidRDefault="009F263E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277435FE" w14:textId="77777777" w:rsidR="009F263E" w:rsidRDefault="009F263E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30480BF2" w14:textId="77777777" w:rsidR="009F263E" w:rsidRDefault="009F263E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56FEFF01" w14:textId="77777777" w:rsidR="009F263E" w:rsidRDefault="009F263E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0F89BD21" w14:textId="77777777" w:rsidR="009F263E" w:rsidRDefault="009F263E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322966D1" w14:textId="77777777" w:rsidR="009F263E" w:rsidRDefault="009F263E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795A32DE" w14:textId="57AC4161" w:rsidR="009F263E" w:rsidRPr="00113E77" w:rsidRDefault="00310B23">
      <w:pPr>
        <w:ind w:left="2880" w:firstLine="7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Сомбор , </w:t>
      </w:r>
      <w:r w:rsidR="00DA3E44" w:rsidRPr="00113E77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CF39D8">
        <w:rPr>
          <w:rFonts w:ascii="Times New Roman" w:hAnsi="Times New Roman" w:cs="Times New Roman"/>
          <w:sz w:val="24"/>
          <w:szCs w:val="24"/>
          <w:lang w:val="sr-Latn-RS"/>
        </w:rPr>
        <w:t>8</w:t>
      </w:r>
      <w:r w:rsidR="00DA3E44" w:rsidRPr="00113E77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CF39D8" w:rsidRPr="004B39EE">
        <w:rPr>
          <w:rFonts w:ascii="Times New Roman" w:hAnsi="Times New Roman" w:cs="Times New Roman"/>
          <w:sz w:val="24"/>
          <w:szCs w:val="24"/>
          <w:lang w:val="ru-RU"/>
        </w:rPr>
        <w:t>10</w:t>
      </w:r>
      <w:r w:rsidR="00DA3E44" w:rsidRPr="00113E77">
        <w:rPr>
          <w:rFonts w:ascii="Times New Roman" w:hAnsi="Times New Roman" w:cs="Times New Roman"/>
          <w:sz w:val="24"/>
          <w:szCs w:val="24"/>
          <w:lang w:val="ru-RU"/>
        </w:rPr>
        <w:t>.2024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14:paraId="145E71C7" w14:textId="77777777" w:rsidR="009F263E" w:rsidRDefault="009F263E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063F8DFA" w14:textId="77777777" w:rsidR="009F263E" w:rsidRDefault="00310B23">
      <w:pPr>
        <w:jc w:val="both"/>
        <w:rPr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ОСНОВНИ СТАТУСНИ ПОДАЦИ</w:t>
      </w:r>
    </w:p>
    <w:p w14:paraId="4F366984" w14:textId="77777777" w:rsidR="009F263E" w:rsidRDefault="009F263E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757AC18B" w14:textId="77777777" w:rsidR="009F263E" w:rsidRPr="006A41EF" w:rsidRDefault="009F263E">
      <w:pPr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</w:p>
    <w:p w14:paraId="015FF47A" w14:textId="77777777" w:rsidR="009F263E" w:rsidRDefault="00310B23">
      <w:pPr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Пословно име:  Јавно комунално предузеће „ЗЕЛЕНИЛО“</w:t>
      </w:r>
    </w:p>
    <w:p w14:paraId="59328CEA" w14:textId="77777777" w:rsidR="009F263E" w:rsidRDefault="00310B23">
      <w:pPr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Седиште:  Сомбор, Раде Дракулића 12</w:t>
      </w:r>
    </w:p>
    <w:p w14:paraId="0354C760" w14:textId="77777777" w:rsidR="009F263E" w:rsidRDefault="00310B23">
      <w:pPr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Претежна делатност: 8130 – Услуге уређења и одржавања околине</w:t>
      </w:r>
    </w:p>
    <w:p w14:paraId="66716F10" w14:textId="77777777" w:rsidR="009F263E" w:rsidRDefault="00310B23">
      <w:pPr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Матични број: 20935421</w:t>
      </w:r>
    </w:p>
    <w:p w14:paraId="28BE93B4" w14:textId="77777777" w:rsidR="009F263E" w:rsidRDefault="00310B23">
      <w:pPr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ПИБ:  108122945</w:t>
      </w:r>
    </w:p>
    <w:p w14:paraId="32353789" w14:textId="77777777" w:rsidR="009F263E" w:rsidRDefault="00310B23">
      <w:pPr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Надлежно министарство:  Министарство привреде</w:t>
      </w:r>
    </w:p>
    <w:p w14:paraId="3EA03FC3" w14:textId="77777777" w:rsidR="009F263E" w:rsidRDefault="009F263E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24BAF023" w14:textId="0392D94E" w:rsidR="009F263E" w:rsidRDefault="00310B23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Годишњи програм пословања ЈКП „Зеленило“- Сомбор за 202</w:t>
      </w:r>
      <w:r w:rsidR="00C50EF6">
        <w:rPr>
          <w:rFonts w:ascii="Times New Roman" w:hAnsi="Times New Roman" w:cs="Times New Roman"/>
          <w:sz w:val="24"/>
          <w:szCs w:val="24"/>
          <w:lang w:val="sr-Latn-RS"/>
        </w:rPr>
        <w:t>4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.годину усвојен је на </w:t>
      </w:r>
      <w:r>
        <w:rPr>
          <w:rFonts w:ascii="Times New Roman" w:hAnsi="Times New Roman" w:cs="Times New Roman"/>
          <w:sz w:val="24"/>
          <w:szCs w:val="24"/>
          <w:lang w:val="sr-Latn-RS"/>
        </w:rPr>
        <w:t>2</w:t>
      </w:r>
      <w:r w:rsidR="0024630F">
        <w:rPr>
          <w:rFonts w:ascii="Times New Roman" w:hAnsi="Times New Roman" w:cs="Times New Roman"/>
          <w:sz w:val="24"/>
          <w:szCs w:val="24"/>
          <w:lang w:val="sr-Latn-RS"/>
        </w:rPr>
        <w:t>8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седници Скупштине града Сомбора, одржаној дана </w:t>
      </w:r>
      <w:r w:rsidR="0024630F">
        <w:rPr>
          <w:rFonts w:ascii="Times New Roman" w:hAnsi="Times New Roman" w:cs="Times New Roman"/>
          <w:sz w:val="24"/>
          <w:szCs w:val="24"/>
          <w:lang w:val="sr-Latn-RS"/>
        </w:rPr>
        <w:t>17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24630F">
        <w:rPr>
          <w:rFonts w:ascii="Times New Roman" w:hAnsi="Times New Roman" w:cs="Times New Roman"/>
          <w:sz w:val="24"/>
          <w:szCs w:val="24"/>
          <w:lang w:val="sr-Latn-RS"/>
        </w:rPr>
        <w:t>01</w:t>
      </w:r>
      <w:r>
        <w:rPr>
          <w:rFonts w:ascii="Times New Roman" w:hAnsi="Times New Roman" w:cs="Times New Roman"/>
          <w:sz w:val="24"/>
          <w:szCs w:val="24"/>
          <w:lang w:val="ru-RU"/>
        </w:rPr>
        <w:t>.20</w:t>
      </w:r>
      <w:r>
        <w:rPr>
          <w:rFonts w:ascii="Times New Roman" w:hAnsi="Times New Roman" w:cs="Times New Roman"/>
          <w:sz w:val="24"/>
          <w:szCs w:val="24"/>
          <w:lang w:val="sr-Latn-RS"/>
        </w:rPr>
        <w:t>2</w:t>
      </w:r>
      <w:r w:rsidR="0024630F">
        <w:rPr>
          <w:rFonts w:ascii="Times New Roman" w:hAnsi="Times New Roman" w:cs="Times New Roman"/>
          <w:sz w:val="24"/>
          <w:szCs w:val="24"/>
          <w:lang w:val="sr-Latn-RS"/>
        </w:rPr>
        <w:t>4</w:t>
      </w:r>
      <w:r>
        <w:rPr>
          <w:rFonts w:ascii="Times New Roman" w:hAnsi="Times New Roman" w:cs="Times New Roman"/>
          <w:sz w:val="24"/>
          <w:szCs w:val="24"/>
          <w:lang w:val="ru-RU"/>
        </w:rPr>
        <w:t>.год. , Решењем број : 023-</w:t>
      </w:r>
      <w:r w:rsidR="0024630F">
        <w:rPr>
          <w:rFonts w:ascii="Times New Roman" w:hAnsi="Times New Roman" w:cs="Times New Roman"/>
          <w:sz w:val="24"/>
          <w:szCs w:val="24"/>
          <w:lang w:val="sr-Latn-RS"/>
        </w:rPr>
        <w:t>22</w:t>
      </w:r>
      <w:r>
        <w:rPr>
          <w:rFonts w:ascii="Times New Roman" w:hAnsi="Times New Roman" w:cs="Times New Roman"/>
          <w:sz w:val="24"/>
          <w:szCs w:val="24"/>
          <w:lang w:val="ru-RU"/>
        </w:rPr>
        <w:t>/20</w:t>
      </w:r>
      <w:r>
        <w:rPr>
          <w:rFonts w:ascii="Times New Roman" w:hAnsi="Times New Roman" w:cs="Times New Roman"/>
          <w:sz w:val="24"/>
          <w:szCs w:val="24"/>
          <w:lang w:val="sr-Latn-RS"/>
        </w:rPr>
        <w:t>2</w:t>
      </w:r>
      <w:r w:rsidR="0024630F">
        <w:rPr>
          <w:rFonts w:ascii="Times New Roman" w:hAnsi="Times New Roman" w:cs="Times New Roman"/>
          <w:sz w:val="24"/>
          <w:szCs w:val="24"/>
          <w:lang w:val="sr-Latn-RS"/>
        </w:rPr>
        <w:t>4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113E77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30D2CB7F" w14:textId="385A8729" w:rsidR="003A7568" w:rsidRPr="003A7568" w:rsidRDefault="003A756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Прве измене и допуне програма пословања ЈКП „Зеленило“ Сомбор за 2024. годину, усвојене су на 30.седници Скупштине града Сомбора, одржаној дана 19.04.2024. године, Решењем број : 001448568 2024 08873 001 000 000 001</w:t>
      </w:r>
    </w:p>
    <w:p w14:paraId="501EC8FE" w14:textId="0C4A6BAC" w:rsidR="009F263E" w:rsidRPr="00A72315" w:rsidRDefault="00310B23" w:rsidP="00A72315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                  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</w:t>
      </w:r>
    </w:p>
    <w:p w14:paraId="4811A272" w14:textId="77777777" w:rsidR="009F263E" w:rsidRDefault="00310B23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</w:rPr>
        <w:t>II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ОБРАЗЛОЖЕЊЕ ПОСЛОВАЊА</w:t>
      </w:r>
    </w:p>
    <w:p w14:paraId="6791D803" w14:textId="77777777" w:rsidR="009F263E" w:rsidRPr="00113E77" w:rsidRDefault="00310B23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        </w:t>
      </w:r>
      <w:r w:rsidRPr="00113E7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ЈКП ``Зеленило`` Сомбор, својом делатношћу, техничко-технолошком опремљеношћу, кадровским потенцијалима и природним ресурсима је пре свега сервис грађана Сомбора.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3E7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Својим свакодневним услугама и понудом производа уз стручне и мотивисане раднике доприноси побољшању квалитета живота, како у друштвеном тако и у природном окружењу. Својим сталним развојем уредно, квалитетно и економски оправдано пружа комуналне услуге са циљем унапређења животних услова свих грађана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3E7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са посебним освртом на заштиту животне средине а самим тим и обезбеђује квалитет живота запослених.    </w:t>
      </w:r>
    </w:p>
    <w:p w14:paraId="6118DACE" w14:textId="09CDF70E" w:rsidR="009F263E" w:rsidRPr="00113E77" w:rsidRDefault="00310B2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E7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      Конкретно, </w:t>
      </w:r>
      <w:r w:rsidRPr="00113E77">
        <w:rPr>
          <w:rFonts w:ascii="Times New Roman" w:hAnsi="Times New Roman" w:cs="Times New Roman"/>
          <w:sz w:val="24"/>
          <w:szCs w:val="24"/>
          <w:lang w:val="ru-RU"/>
        </w:rPr>
        <w:t>одржавање јавних зелених површина у граду и у насељеним местима од 01.01.-</w:t>
      </w:r>
      <w:r w:rsidR="002C42DD">
        <w:rPr>
          <w:rFonts w:ascii="Times New Roman" w:hAnsi="Times New Roman" w:cs="Times New Roman"/>
          <w:sz w:val="24"/>
          <w:szCs w:val="24"/>
          <w:lang w:val="sr-Latn-RS"/>
        </w:rPr>
        <w:t>3</w:t>
      </w:r>
      <w:r w:rsidR="00A72315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2C42DD">
        <w:rPr>
          <w:rFonts w:ascii="Times New Roman" w:hAnsi="Times New Roman" w:cs="Times New Roman"/>
          <w:sz w:val="24"/>
          <w:szCs w:val="24"/>
          <w:lang w:val="sr-Latn-RS"/>
        </w:rPr>
        <w:t>.</w:t>
      </w:r>
      <w:r w:rsidR="00E33A4A">
        <w:rPr>
          <w:rFonts w:ascii="Times New Roman" w:hAnsi="Times New Roman" w:cs="Times New Roman"/>
          <w:sz w:val="24"/>
          <w:szCs w:val="24"/>
          <w:lang w:val="sr-Latn-RS"/>
        </w:rPr>
        <w:t>0</w:t>
      </w:r>
      <w:r w:rsidR="00C5238F" w:rsidRPr="00C5238F">
        <w:rPr>
          <w:rFonts w:ascii="Times New Roman" w:hAnsi="Times New Roman" w:cs="Times New Roman"/>
          <w:sz w:val="24"/>
          <w:szCs w:val="24"/>
          <w:lang w:val="ru-RU"/>
        </w:rPr>
        <w:t>9</w:t>
      </w:r>
      <w:r>
        <w:rPr>
          <w:rFonts w:ascii="Times New Roman" w:hAnsi="Times New Roman" w:cs="Times New Roman"/>
          <w:sz w:val="24"/>
          <w:szCs w:val="24"/>
          <w:lang w:val="sr-Latn-RS"/>
        </w:rPr>
        <w:t>.202</w:t>
      </w:r>
      <w:r w:rsidR="00E33A4A">
        <w:rPr>
          <w:rFonts w:ascii="Times New Roman" w:hAnsi="Times New Roman" w:cs="Times New Roman"/>
          <w:sz w:val="24"/>
          <w:szCs w:val="24"/>
          <w:lang w:val="sr-Latn-RS"/>
        </w:rPr>
        <w:t>4</w:t>
      </w:r>
      <w:r w:rsidRPr="00113E77">
        <w:rPr>
          <w:rFonts w:ascii="Times New Roman" w:hAnsi="Times New Roman" w:cs="Times New Roman"/>
          <w:sz w:val="24"/>
          <w:szCs w:val="24"/>
          <w:lang w:val="ru-RU"/>
        </w:rPr>
        <w:t>.године , реализовало се кроз следеће</w:t>
      </w:r>
      <w:r w:rsidRPr="00113E7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а</w:t>
      </w:r>
      <w:r w:rsidRPr="00113E77">
        <w:rPr>
          <w:rFonts w:ascii="Times New Roman" w:hAnsi="Times New Roman" w:cs="Times New Roman"/>
          <w:sz w:val="24"/>
          <w:szCs w:val="24"/>
          <w:lang w:val="ru-RU"/>
        </w:rPr>
        <w:t>ктивности :</w:t>
      </w:r>
    </w:p>
    <w:p w14:paraId="118F0A5F" w14:textId="77777777" w:rsidR="009F263E" w:rsidRPr="00113E77" w:rsidRDefault="00310B2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E77">
        <w:rPr>
          <w:rFonts w:ascii="Times New Roman" w:hAnsi="Times New Roman" w:cs="Times New Roman"/>
          <w:sz w:val="24"/>
          <w:szCs w:val="24"/>
          <w:lang w:val="ru-RU"/>
        </w:rPr>
        <w:tab/>
        <w:t>-Орезивање дрворедних стабала и живе ограде по налозима надзорног органа</w:t>
      </w:r>
    </w:p>
    <w:p w14:paraId="378DA9D1" w14:textId="77777777" w:rsidR="009F263E" w:rsidRPr="00113E77" w:rsidRDefault="00310B2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E77">
        <w:rPr>
          <w:rFonts w:ascii="Times New Roman" w:hAnsi="Times New Roman" w:cs="Times New Roman"/>
          <w:sz w:val="24"/>
          <w:szCs w:val="24"/>
          <w:lang w:val="ru-RU"/>
        </w:rPr>
        <w:t xml:space="preserve">            -Сеча дрворедних стабала по налозима надзорног органа</w:t>
      </w:r>
    </w:p>
    <w:p w14:paraId="50B87F75" w14:textId="77777777" w:rsidR="009F263E" w:rsidRPr="00113E77" w:rsidRDefault="00310B2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E77">
        <w:rPr>
          <w:rFonts w:ascii="Times New Roman" w:hAnsi="Times New Roman" w:cs="Times New Roman"/>
          <w:sz w:val="24"/>
          <w:szCs w:val="24"/>
          <w:lang w:val="ru-RU"/>
        </w:rPr>
        <w:t xml:space="preserve">            -Орезивање стабала ради прегледности у саобраћају ( раскснице и семафори)</w:t>
      </w:r>
    </w:p>
    <w:p w14:paraId="50FE7EC0" w14:textId="77777777" w:rsidR="009F263E" w:rsidRPr="00113E77" w:rsidRDefault="00310B2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E77">
        <w:rPr>
          <w:rFonts w:ascii="Times New Roman" w:hAnsi="Times New Roman" w:cs="Times New Roman"/>
          <w:sz w:val="24"/>
          <w:szCs w:val="24"/>
          <w:lang w:val="ru-RU"/>
        </w:rPr>
        <w:t xml:space="preserve">            -Сакупљање откоса, утовар и одвоз </w:t>
      </w:r>
    </w:p>
    <w:p w14:paraId="4E515E05" w14:textId="77777777" w:rsidR="009F263E" w:rsidRPr="00113E77" w:rsidRDefault="00310B2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E77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           -Машинско и ручно кошење зелених површина у граду и насељеним местима</w:t>
      </w:r>
    </w:p>
    <w:p w14:paraId="2290D097" w14:textId="77777777" w:rsidR="009F263E" w:rsidRPr="00113E77" w:rsidRDefault="00310B2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E77">
        <w:rPr>
          <w:rFonts w:ascii="Times New Roman" w:hAnsi="Times New Roman" w:cs="Times New Roman"/>
          <w:sz w:val="24"/>
          <w:szCs w:val="24"/>
          <w:lang w:val="ru-RU"/>
        </w:rPr>
        <w:t xml:space="preserve">            -Чишћење парковских стаза са сакупљањем отпада и његовим одвожењем</w:t>
      </w:r>
    </w:p>
    <w:p w14:paraId="777B8B11" w14:textId="7EC08940" w:rsidR="009F263E" w:rsidRPr="009C61ED" w:rsidRDefault="00310B23" w:rsidP="009C61ED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13E77">
        <w:rPr>
          <w:rFonts w:ascii="Times New Roman" w:hAnsi="Times New Roman" w:cs="Times New Roman"/>
          <w:sz w:val="24"/>
          <w:szCs w:val="24"/>
          <w:lang w:val="ru-RU"/>
        </w:rPr>
        <w:t xml:space="preserve">            </w:t>
      </w:r>
      <w:r w:rsidR="009C61ED">
        <w:rPr>
          <w:rFonts w:ascii="Times New Roman" w:hAnsi="Times New Roman" w:cs="Times New Roman"/>
          <w:sz w:val="24"/>
          <w:szCs w:val="24"/>
          <w:lang w:val="sr-Latn-RS"/>
        </w:rPr>
        <w:t>-</w:t>
      </w:r>
      <w:r w:rsidR="009C61ED">
        <w:rPr>
          <w:rFonts w:ascii="Times New Roman" w:hAnsi="Times New Roman" w:cs="Times New Roman"/>
          <w:sz w:val="24"/>
          <w:szCs w:val="24"/>
          <w:lang w:val="sr-Cyrl-RS"/>
        </w:rPr>
        <w:t>Окопавање и нега цветних површина у парковима и жардињерама</w:t>
      </w:r>
    </w:p>
    <w:p w14:paraId="599307B5" w14:textId="24B83579" w:rsidR="009F263E" w:rsidRPr="00113E77" w:rsidRDefault="00310B2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E77">
        <w:rPr>
          <w:rFonts w:ascii="Times New Roman" w:hAnsi="Times New Roman" w:cs="Times New Roman"/>
          <w:sz w:val="24"/>
          <w:szCs w:val="24"/>
          <w:lang w:val="ru-RU"/>
        </w:rPr>
        <w:t xml:space="preserve">            -Одржавање јавне расвете, скидање новогодишњих украса</w:t>
      </w:r>
    </w:p>
    <w:p w14:paraId="789B8065" w14:textId="77777777" w:rsidR="009F263E" w:rsidRDefault="00310B2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E77">
        <w:rPr>
          <w:rFonts w:ascii="Times New Roman" w:hAnsi="Times New Roman" w:cs="Times New Roman"/>
          <w:sz w:val="24"/>
          <w:szCs w:val="24"/>
          <w:lang w:val="ru-RU"/>
        </w:rPr>
        <w:t xml:space="preserve">            -Одржавање урбаног мобилијара, споменика , чесми и фонтана</w:t>
      </w:r>
    </w:p>
    <w:p w14:paraId="3266B613" w14:textId="4C7D79DA" w:rsidR="00A72315" w:rsidRDefault="00A7231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- Кошење амброзије</w:t>
      </w:r>
    </w:p>
    <w:p w14:paraId="34B876BC" w14:textId="2860BA71" w:rsidR="00A72315" w:rsidRPr="00113E77" w:rsidRDefault="00A7231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- Набавка и уградња новог урбаног мобилијара као и одржавање постојећег</w:t>
      </w:r>
    </w:p>
    <w:p w14:paraId="1765450E" w14:textId="77777777" w:rsidR="004B39EE" w:rsidRDefault="00310B2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E77">
        <w:rPr>
          <w:rFonts w:ascii="Times New Roman" w:hAnsi="Times New Roman" w:cs="Times New Roman"/>
          <w:sz w:val="24"/>
          <w:szCs w:val="24"/>
          <w:lang w:val="ru-RU"/>
        </w:rPr>
        <w:t xml:space="preserve">            -Одржавање локалних путева у зимском периоду      </w:t>
      </w:r>
    </w:p>
    <w:p w14:paraId="38A7E8A8" w14:textId="77777777" w:rsidR="004B39EE" w:rsidRDefault="004B39E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>- Проширење Пет парка на Првомајском булевару</w:t>
      </w:r>
    </w:p>
    <w:p w14:paraId="6169C6F4" w14:textId="7F2AC241" w:rsidR="009F263E" w:rsidRPr="00113E77" w:rsidRDefault="004B39E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>- Озелењавање дворишта Омладинског центра</w:t>
      </w:r>
      <w:r w:rsidR="00310B23" w:rsidRPr="00113E77">
        <w:rPr>
          <w:rFonts w:ascii="Times New Roman" w:hAnsi="Times New Roman" w:cs="Times New Roman"/>
          <w:sz w:val="24"/>
          <w:szCs w:val="24"/>
          <w:lang w:val="ru-RU"/>
        </w:rPr>
        <w:t xml:space="preserve">       </w:t>
      </w:r>
    </w:p>
    <w:p w14:paraId="32027969" w14:textId="0E8D67C5" w:rsidR="009F263E" w:rsidRPr="007350FC" w:rsidRDefault="00310B23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13E77">
        <w:rPr>
          <w:rFonts w:ascii="Times New Roman" w:hAnsi="Times New Roman" w:cs="Times New Roman"/>
          <w:sz w:val="24"/>
          <w:szCs w:val="24"/>
          <w:lang w:val="ru-RU"/>
        </w:rPr>
        <w:t xml:space="preserve">       О</w:t>
      </w:r>
      <w:r w:rsidRPr="00113E7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државање јавне расвете у граду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и насељеним местима</w:t>
      </w:r>
      <w:r w:rsidRPr="00113E7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са потребним материјалом, декоративном расветом за Божићне и Новогодишње празнике, </w:t>
      </w:r>
      <w:r w:rsidRPr="00113E77">
        <w:rPr>
          <w:rFonts w:ascii="Times New Roman" w:hAnsi="Times New Roman" w:cs="Times New Roman"/>
          <w:sz w:val="24"/>
          <w:szCs w:val="24"/>
          <w:lang w:val="ru-RU"/>
        </w:rPr>
        <w:t>на почетку 202</w:t>
      </w:r>
      <w:r w:rsidR="009C61ED"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113E77">
        <w:rPr>
          <w:rFonts w:ascii="Times New Roman" w:hAnsi="Times New Roman" w:cs="Times New Roman"/>
          <w:sz w:val="24"/>
          <w:szCs w:val="24"/>
          <w:lang w:val="ru-RU"/>
        </w:rPr>
        <w:t>.године, реализовало се кроз следеће активности : у периоду јануара месеца вршено је скидање декоративне (новогодишње) расвете, како у граду Сомбору, тако и у осталим на</w:t>
      </w:r>
      <w:r w:rsidR="004B39EE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113E77">
        <w:rPr>
          <w:rFonts w:ascii="Times New Roman" w:hAnsi="Times New Roman" w:cs="Times New Roman"/>
          <w:sz w:val="24"/>
          <w:szCs w:val="24"/>
          <w:lang w:val="ru-RU"/>
        </w:rPr>
        <w:t xml:space="preserve">ељеним местима,  као и </w:t>
      </w:r>
      <w:r w:rsidRPr="00113E7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редовно одржавање јавне расвете. </w:t>
      </w:r>
      <w:r w:rsidR="00A70FF5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Кићење града и приградских насеља за дочек Нове 2024.године почели смо средином новембра, као и обично. </w:t>
      </w:r>
      <w:r w:rsidRPr="00113E77">
        <w:rPr>
          <w:rFonts w:ascii="Times New Roman" w:hAnsi="Times New Roman" w:cs="Times New Roman"/>
          <w:color w:val="000000"/>
          <w:sz w:val="24"/>
          <w:szCs w:val="24"/>
          <w:lang w:val="ru-RU"/>
        </w:rPr>
        <w:t>У фебруару и марту месецу, због већег обима посла по пар недеља вршено је одржавање јавне расвете са по две ауто-дизалице (корпе) како би се јавна расвета довела у функцију. У посматраном периоду замењено је око</w:t>
      </w:r>
      <w:r w:rsidR="009C61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4B39EE" w:rsidRPr="004B39E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980</w:t>
      </w:r>
      <w:r w:rsidR="004B39EE">
        <w:rPr>
          <w:rFonts w:ascii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 </w:t>
      </w:r>
      <w:r w:rsidRPr="00C5238F">
        <w:rPr>
          <w:b/>
          <w:bCs/>
          <w:color w:val="000000"/>
          <w:lang w:val="ru-RU"/>
        </w:rPr>
        <w:t xml:space="preserve"> </w:t>
      </w:r>
      <w:r w:rsidRPr="00C5238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 w:rsidRPr="00113E7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ијалица, пригушница и грла, као и осталих делова електроматеријала. </w:t>
      </w:r>
      <w:r w:rsidRPr="00113E77">
        <w:rPr>
          <w:rFonts w:ascii="Times New Roman" w:hAnsi="Times New Roman" w:cs="Times New Roman"/>
          <w:sz w:val="24"/>
          <w:szCs w:val="24"/>
          <w:lang w:val="ru-RU"/>
        </w:rPr>
        <w:t xml:space="preserve"> У пословима зимске службе током првог квартала, редовно су вршена дежурства - према степену мобилности, као и посипање путева индустријском сољу, каменим агрегатом и хладним асфалтом у складу са налозима од стране Штаба зимске службе.</w:t>
      </w:r>
      <w:r w:rsidR="007350FC">
        <w:rPr>
          <w:rFonts w:ascii="Times New Roman" w:hAnsi="Times New Roman" w:cs="Times New Roman"/>
          <w:sz w:val="24"/>
          <w:szCs w:val="24"/>
          <w:lang w:val="sr-Cyrl-RS"/>
        </w:rPr>
        <w:t xml:space="preserve"> За зиму 2023./2024. годину, дежурства и </w:t>
      </w:r>
      <w:r w:rsidR="007D6084">
        <w:rPr>
          <w:rFonts w:ascii="Times New Roman" w:hAnsi="Times New Roman" w:cs="Times New Roman"/>
          <w:sz w:val="24"/>
          <w:szCs w:val="24"/>
          <w:lang w:val="sr-Cyrl-RS"/>
        </w:rPr>
        <w:t xml:space="preserve">напред наведени </w:t>
      </w:r>
      <w:r w:rsidR="007350FC">
        <w:rPr>
          <w:rFonts w:ascii="Times New Roman" w:hAnsi="Times New Roman" w:cs="Times New Roman"/>
          <w:sz w:val="24"/>
          <w:szCs w:val="24"/>
          <w:lang w:val="sr-Cyrl-RS"/>
        </w:rPr>
        <w:t>послови почели су 15.11.2023.године</w:t>
      </w:r>
      <w:r w:rsidR="00B66B22">
        <w:rPr>
          <w:rFonts w:ascii="Times New Roman" w:hAnsi="Times New Roman" w:cs="Times New Roman"/>
          <w:sz w:val="24"/>
          <w:szCs w:val="24"/>
          <w:lang w:val="sr-Cyrl-RS"/>
        </w:rPr>
        <w:t>, а завршени 31.03.2024.године</w:t>
      </w:r>
      <w:r w:rsidR="007D6084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23F88F8E" w14:textId="3CDEF53F" w:rsidR="009F263E" w:rsidRPr="00947197" w:rsidRDefault="00310B23">
      <w:pPr>
        <w:rPr>
          <w:rFonts w:ascii="Times New Roman" w:hAnsi="Times New Roman"/>
          <w:lang w:val="sr-Latn-RS"/>
        </w:rPr>
      </w:pPr>
      <w:r>
        <w:rPr>
          <w:rFonts w:ascii="Times New Roman" w:hAnsi="Times New Roman"/>
          <w:lang w:val="ru-RU"/>
        </w:rPr>
        <w:t xml:space="preserve">        </w:t>
      </w:r>
      <w:r>
        <w:rPr>
          <w:rFonts w:ascii="Times New Roman" w:hAnsi="Times New Roman"/>
          <w:sz w:val="24"/>
          <w:szCs w:val="24"/>
          <w:lang w:val="ru-RU"/>
        </w:rPr>
        <w:t>У извештају о реализацији послова</w:t>
      </w:r>
      <w:r w:rsidR="007D6084" w:rsidRPr="00113E77">
        <w:rPr>
          <w:rFonts w:ascii="Times New Roman" w:hAnsi="Times New Roman"/>
          <w:sz w:val="24"/>
          <w:szCs w:val="24"/>
          <w:lang w:val="ru-RU"/>
        </w:rPr>
        <w:t xml:space="preserve"> до краја </w:t>
      </w:r>
      <w:r w:rsidR="00C5238F">
        <w:rPr>
          <w:rFonts w:ascii="Times New Roman" w:hAnsi="Times New Roman"/>
          <w:sz w:val="24"/>
          <w:szCs w:val="24"/>
          <w:lang w:val="sr-Cyrl-RS"/>
        </w:rPr>
        <w:t>трећег</w:t>
      </w:r>
      <w:r w:rsidRPr="00113E7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квартал</w:t>
      </w:r>
      <w:r w:rsidRPr="00113E77">
        <w:rPr>
          <w:rFonts w:ascii="Times New Roman" w:hAnsi="Times New Roman"/>
          <w:sz w:val="24"/>
          <w:szCs w:val="24"/>
          <w:lang w:val="ru-RU"/>
        </w:rPr>
        <w:t>а</w:t>
      </w:r>
      <w:r>
        <w:rPr>
          <w:rFonts w:ascii="Times New Roman" w:hAnsi="Times New Roman"/>
          <w:sz w:val="24"/>
          <w:szCs w:val="24"/>
          <w:lang w:val="ru-RU"/>
        </w:rPr>
        <w:t xml:space="preserve"> 202</w:t>
      </w:r>
      <w:r w:rsidR="004A41B9">
        <w:rPr>
          <w:rFonts w:ascii="Times New Roman" w:hAnsi="Times New Roman"/>
          <w:sz w:val="24"/>
          <w:szCs w:val="24"/>
          <w:lang w:val="sr-Cyrl-RS"/>
        </w:rPr>
        <w:t>4</w:t>
      </w:r>
      <w:r>
        <w:rPr>
          <w:rFonts w:ascii="Times New Roman" w:hAnsi="Times New Roman"/>
          <w:sz w:val="24"/>
          <w:szCs w:val="24"/>
          <w:lang w:val="ru-RU"/>
        </w:rPr>
        <w:t>.године, кренућемо од податка из Програма пословања ЈКП „ Зеленило „ – Сомбор, а који се односе на закључене уговоре по искључивим правима са Градом Сомбором за 202</w:t>
      </w:r>
      <w:r w:rsidR="004A41B9">
        <w:rPr>
          <w:rFonts w:ascii="Times New Roman" w:hAnsi="Times New Roman"/>
          <w:sz w:val="24"/>
          <w:szCs w:val="24"/>
          <w:lang w:val="ru-RU"/>
        </w:rPr>
        <w:t>4</w:t>
      </w:r>
      <w:r>
        <w:rPr>
          <w:rFonts w:ascii="Times New Roman" w:hAnsi="Times New Roman"/>
          <w:sz w:val="24"/>
          <w:szCs w:val="24"/>
          <w:lang w:val="ru-RU"/>
        </w:rPr>
        <w:t>.годину и њиховом реализацијом</w:t>
      </w:r>
      <w:r>
        <w:rPr>
          <w:rFonts w:ascii="Times New Roman" w:hAnsi="Times New Roman"/>
          <w:lang w:val="ru-RU"/>
        </w:rPr>
        <w:t>.</w:t>
      </w:r>
    </w:p>
    <w:p w14:paraId="11A80F55" w14:textId="77777777" w:rsidR="009F263E" w:rsidRDefault="00310B23">
      <w:pPr>
        <w:rPr>
          <w:rFonts w:ascii="Times New Roman" w:hAnsi="Times New Roman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ИЗВЕШТАЈ О ЗАКЉУЧ. УГОВОРИМА ПО ИСКЉУЧИВИМ ПРАВИМА СА ГРАДОМ </w:t>
      </w:r>
    </w:p>
    <w:p w14:paraId="7760F410" w14:textId="6FE56A7E" w:rsidR="009F263E" w:rsidRDefault="00310B2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УГОВОРИ :                                          УГОВОР.ВРЕДНОСТ :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Реализација до </w:t>
      </w:r>
      <w:r w:rsidR="0014143C">
        <w:rPr>
          <w:rFonts w:ascii="Times New Roman" w:hAnsi="Times New Roman" w:cs="Times New Roman"/>
          <w:b/>
          <w:sz w:val="24"/>
          <w:szCs w:val="24"/>
          <w:lang w:val="sr-Latn-RS"/>
        </w:rPr>
        <w:t>3</w:t>
      </w:r>
      <w:r w:rsidR="00947197">
        <w:rPr>
          <w:rFonts w:ascii="Times New Roman" w:hAnsi="Times New Roman" w:cs="Times New Roman"/>
          <w:b/>
          <w:sz w:val="24"/>
          <w:szCs w:val="24"/>
          <w:lang w:val="sr-Latn-RS"/>
        </w:rPr>
        <w:t>0</w:t>
      </w:r>
      <w:r w:rsidR="0014143C">
        <w:rPr>
          <w:rFonts w:ascii="Times New Roman" w:hAnsi="Times New Roman" w:cs="Times New Roman"/>
          <w:b/>
          <w:sz w:val="24"/>
          <w:szCs w:val="24"/>
          <w:lang w:val="sr-Latn-RS"/>
        </w:rPr>
        <w:t>.</w:t>
      </w:r>
      <w:r w:rsidR="004A41B9">
        <w:rPr>
          <w:rFonts w:ascii="Times New Roman" w:hAnsi="Times New Roman" w:cs="Times New Roman"/>
          <w:b/>
          <w:sz w:val="24"/>
          <w:szCs w:val="24"/>
          <w:lang w:val="sr-Cyrl-RS"/>
        </w:rPr>
        <w:t>0</w:t>
      </w:r>
      <w:r w:rsidR="00C5238F">
        <w:rPr>
          <w:rFonts w:ascii="Times New Roman" w:hAnsi="Times New Roman" w:cs="Times New Roman"/>
          <w:b/>
          <w:sz w:val="24"/>
          <w:szCs w:val="24"/>
          <w:lang w:val="sr-Cyrl-RS"/>
        </w:rPr>
        <w:t>9</w:t>
      </w:r>
      <w:r>
        <w:rPr>
          <w:rFonts w:ascii="Times New Roman" w:hAnsi="Times New Roman" w:cs="Times New Roman"/>
          <w:b/>
          <w:sz w:val="24"/>
          <w:szCs w:val="24"/>
          <w:lang w:val="sr-Latn-RS"/>
        </w:rPr>
        <w:t>.202</w:t>
      </w:r>
      <w:r w:rsidR="004A41B9">
        <w:rPr>
          <w:rFonts w:ascii="Times New Roman" w:hAnsi="Times New Roman" w:cs="Times New Roman"/>
          <w:b/>
          <w:sz w:val="24"/>
          <w:szCs w:val="24"/>
          <w:lang w:val="sr-Cyrl-RS"/>
        </w:rPr>
        <w:t>4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.                                            </w:t>
      </w:r>
    </w:p>
    <w:p w14:paraId="5D7FEEE4" w14:textId="0DE8F063" w:rsidR="009F263E" w:rsidRPr="00C5238F" w:rsidRDefault="00310B23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Одрж.јавних зел. Површ.             </w:t>
      </w:r>
      <w:r w:rsidR="00695A78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1</w:t>
      </w:r>
      <w:r w:rsidR="007B74E8">
        <w:rPr>
          <w:rFonts w:ascii="Times New Roman" w:hAnsi="Times New Roman" w:cs="Times New Roman"/>
          <w:sz w:val="24"/>
          <w:szCs w:val="24"/>
          <w:lang w:val="sr-Latn-RS"/>
        </w:rPr>
        <w:t>17.867.421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</w:t>
      </w:r>
      <w:r w:rsidR="007B74E8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C5238F">
        <w:rPr>
          <w:rFonts w:ascii="Times New Roman" w:hAnsi="Times New Roman" w:cs="Times New Roman"/>
          <w:sz w:val="24"/>
          <w:szCs w:val="24"/>
          <w:lang w:val="sr-Cyrl-RS"/>
        </w:rPr>
        <w:t>98.738.050</w:t>
      </w:r>
    </w:p>
    <w:p w14:paraId="0FFC7C05" w14:textId="777753A6" w:rsidR="009F263E" w:rsidRPr="00C5238F" w:rsidRDefault="00310B23">
      <w:pPr>
        <w:tabs>
          <w:tab w:val="left" w:pos="7870"/>
        </w:tabs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Одрж. јавне расвете                                                    1</w:t>
      </w:r>
      <w:r w:rsidR="00B94257">
        <w:rPr>
          <w:rFonts w:ascii="Times New Roman" w:hAnsi="Times New Roman" w:cs="Times New Roman"/>
          <w:sz w:val="24"/>
          <w:szCs w:val="24"/>
          <w:lang w:val="sr-Latn-RS"/>
        </w:rPr>
        <w:t>4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.000.000                                </w:t>
      </w:r>
      <w:r w:rsidR="00695A78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47197">
        <w:rPr>
          <w:rFonts w:ascii="Times New Roman" w:hAnsi="Times New Roman" w:cs="Times New Roman"/>
          <w:sz w:val="24"/>
          <w:szCs w:val="24"/>
          <w:lang w:val="sr-Latn-RS"/>
        </w:rPr>
        <w:t>1</w:t>
      </w:r>
      <w:r w:rsidR="00C5238F">
        <w:rPr>
          <w:rFonts w:ascii="Times New Roman" w:hAnsi="Times New Roman" w:cs="Times New Roman"/>
          <w:sz w:val="24"/>
          <w:szCs w:val="24"/>
          <w:lang w:val="sr-Cyrl-RS"/>
        </w:rPr>
        <w:t>3.131.376</w:t>
      </w:r>
    </w:p>
    <w:p w14:paraId="642E8177" w14:textId="590651F9" w:rsidR="009F263E" w:rsidRDefault="00B94257">
      <w:pPr>
        <w:tabs>
          <w:tab w:val="left" w:pos="7870"/>
        </w:tabs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Поставка мобили</w:t>
      </w:r>
      <w:r w:rsidR="008A674E">
        <w:rPr>
          <w:rFonts w:ascii="Times New Roman" w:hAnsi="Times New Roman" w:cs="Times New Roman"/>
          <w:sz w:val="24"/>
          <w:szCs w:val="24"/>
          <w:lang w:val="sr-Cyrl-RS"/>
        </w:rPr>
        <w:t>ара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уз </w:t>
      </w:r>
      <w:r w:rsidR="008A674E">
        <w:rPr>
          <w:rFonts w:ascii="Times New Roman" w:hAnsi="Times New Roman" w:cs="Times New Roman"/>
          <w:sz w:val="24"/>
          <w:szCs w:val="24"/>
          <w:lang w:val="sr-Cyrl-RS"/>
        </w:rPr>
        <w:t xml:space="preserve">реку </w:t>
      </w:r>
      <w:r>
        <w:rPr>
          <w:rFonts w:ascii="Times New Roman" w:hAnsi="Times New Roman" w:cs="Times New Roman"/>
          <w:sz w:val="24"/>
          <w:szCs w:val="24"/>
          <w:lang w:val="sr-Cyrl-RS"/>
        </w:rPr>
        <w:t>Мостонгу</w:t>
      </w:r>
      <w:r w:rsidR="00695A7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A674E">
        <w:rPr>
          <w:rFonts w:ascii="Times New Roman" w:hAnsi="Times New Roman" w:cs="Times New Roman"/>
          <w:sz w:val="24"/>
          <w:szCs w:val="24"/>
          <w:lang w:val="ru-RU"/>
        </w:rPr>
        <w:t xml:space="preserve">          </w:t>
      </w:r>
      <w:r w:rsidR="00695A78">
        <w:rPr>
          <w:rFonts w:ascii="Times New Roman" w:hAnsi="Times New Roman" w:cs="Times New Roman"/>
          <w:sz w:val="24"/>
          <w:szCs w:val="24"/>
          <w:lang w:val="ru-RU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900.000</w:t>
      </w:r>
      <w:r w:rsidR="00310B23">
        <w:rPr>
          <w:rFonts w:ascii="Times New Roman" w:hAnsi="Times New Roman" w:cs="Times New Roman"/>
          <w:sz w:val="24"/>
          <w:szCs w:val="24"/>
          <w:lang w:val="ru-RU"/>
        </w:rPr>
        <w:t xml:space="preserve">                 </w:t>
      </w:r>
      <w:r w:rsidR="00695A78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5238F">
        <w:rPr>
          <w:rFonts w:ascii="Times New Roman" w:hAnsi="Times New Roman" w:cs="Times New Roman"/>
          <w:sz w:val="24"/>
          <w:szCs w:val="24"/>
          <w:lang w:val="ru-RU"/>
        </w:rPr>
        <w:t>900.000</w:t>
      </w:r>
      <w:r w:rsidR="00695A78">
        <w:rPr>
          <w:rFonts w:ascii="Times New Roman" w:hAnsi="Times New Roman" w:cs="Times New Roman"/>
          <w:sz w:val="24"/>
          <w:szCs w:val="24"/>
          <w:lang w:val="ru-RU"/>
        </w:rPr>
        <w:t xml:space="preserve">         </w:t>
      </w:r>
    </w:p>
    <w:p w14:paraId="67298E2A" w14:textId="55EF7D5B" w:rsidR="009F263E" w:rsidRPr="00C5238F" w:rsidRDefault="00310B23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Одрж. спом.знамен.личност.                                    </w:t>
      </w:r>
      <w:r w:rsidR="00A418C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="00A418C7">
        <w:rPr>
          <w:rFonts w:ascii="Times New Roman" w:hAnsi="Times New Roman" w:cs="Times New Roman"/>
          <w:sz w:val="24"/>
          <w:szCs w:val="24"/>
          <w:lang w:val="ru-RU"/>
        </w:rPr>
        <w:t xml:space="preserve">  915.000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</w:t>
      </w:r>
      <w:r w:rsidR="00947197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C5238F">
        <w:rPr>
          <w:rFonts w:ascii="Times New Roman" w:hAnsi="Times New Roman" w:cs="Times New Roman"/>
          <w:sz w:val="24"/>
          <w:szCs w:val="24"/>
          <w:lang w:val="sr-Cyrl-RS"/>
        </w:rPr>
        <w:t>661.789</w:t>
      </w:r>
    </w:p>
    <w:p w14:paraId="6CFE65F1" w14:textId="100C86D7" w:rsidR="009F263E" w:rsidRPr="00C5238F" w:rsidRDefault="00310B23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Одрж. урбаног мобилијара                                        </w:t>
      </w:r>
      <w:r w:rsidR="00A418C7">
        <w:rPr>
          <w:rFonts w:ascii="Times New Roman" w:hAnsi="Times New Roman" w:cs="Times New Roman"/>
          <w:sz w:val="24"/>
          <w:szCs w:val="24"/>
          <w:lang w:val="ru-RU"/>
        </w:rPr>
        <w:t>10.000.000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</w:t>
      </w:r>
      <w:r w:rsidR="00C5238F">
        <w:rPr>
          <w:rFonts w:ascii="Times New Roman" w:hAnsi="Times New Roman" w:cs="Times New Roman"/>
          <w:sz w:val="24"/>
          <w:szCs w:val="24"/>
          <w:lang w:val="sr-Cyrl-RS"/>
        </w:rPr>
        <w:t>8.715.276</w:t>
      </w:r>
    </w:p>
    <w:p w14:paraId="7699CDA0" w14:textId="5FB25F9A" w:rsidR="009F263E" w:rsidRDefault="00310B23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Одрж. фонтане и чесми                                               </w:t>
      </w:r>
      <w:r w:rsidR="00D0127C">
        <w:rPr>
          <w:rFonts w:ascii="Times New Roman" w:hAnsi="Times New Roman" w:cs="Times New Roman"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sz w:val="24"/>
          <w:szCs w:val="24"/>
          <w:lang w:val="ru-RU"/>
        </w:rPr>
        <w:t>.000.000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            </w:t>
      </w:r>
      <w:r w:rsidR="00EB299E">
        <w:rPr>
          <w:rFonts w:ascii="Times New Roman" w:hAnsi="Times New Roman" w:cs="Times New Roman"/>
          <w:sz w:val="24"/>
          <w:szCs w:val="24"/>
          <w:lang w:val="sr-Latn-RS"/>
        </w:rPr>
        <w:t xml:space="preserve">                      </w:t>
      </w:r>
      <w:r w:rsidR="00C5238F">
        <w:rPr>
          <w:rFonts w:ascii="Times New Roman" w:hAnsi="Times New Roman" w:cs="Times New Roman"/>
          <w:sz w:val="24"/>
          <w:szCs w:val="24"/>
          <w:lang w:val="sr-Cyrl-RS"/>
        </w:rPr>
        <w:t xml:space="preserve"> 1.492.349</w:t>
      </w:r>
      <w:r w:rsidR="00D0127C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      </w:t>
      </w:r>
    </w:p>
    <w:p w14:paraId="057275BB" w14:textId="498DF019" w:rsidR="009F263E" w:rsidRDefault="00310B23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Кош. траве и раст. на банкин.општин. Путева          8.500.000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            </w:t>
      </w:r>
      <w:r w:rsidR="00EB299E">
        <w:rPr>
          <w:rFonts w:ascii="Times New Roman" w:hAnsi="Times New Roman" w:cs="Times New Roman"/>
          <w:sz w:val="24"/>
          <w:szCs w:val="24"/>
          <w:lang w:val="sr-Latn-RS"/>
        </w:rPr>
        <w:t xml:space="preserve">                      </w:t>
      </w:r>
      <w:r w:rsidR="00C5238F">
        <w:rPr>
          <w:rFonts w:ascii="Times New Roman" w:hAnsi="Times New Roman" w:cs="Times New Roman"/>
          <w:sz w:val="24"/>
          <w:szCs w:val="24"/>
          <w:lang w:val="sr-Cyrl-RS"/>
        </w:rPr>
        <w:t>8.500.000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                                                              </w:t>
      </w:r>
    </w:p>
    <w:p w14:paraId="131B2B21" w14:textId="7BCB19EA" w:rsidR="009F263E" w:rsidRDefault="00310B23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Зимска служба                                                            20.39</w:t>
      </w:r>
      <w:r w:rsidR="000C730D">
        <w:rPr>
          <w:rFonts w:ascii="Times New Roman" w:hAnsi="Times New Roman" w:cs="Times New Roman"/>
          <w:sz w:val="24"/>
          <w:szCs w:val="24"/>
          <w:lang w:val="ru-RU"/>
        </w:rPr>
        <w:t>8.357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</w:t>
      </w:r>
      <w:r w:rsidRPr="00113E77">
        <w:rPr>
          <w:rFonts w:ascii="Times New Roman" w:hAnsi="Times New Roman" w:cs="Times New Roman"/>
          <w:sz w:val="24"/>
          <w:szCs w:val="24"/>
          <w:lang w:val="ru-RU"/>
        </w:rPr>
        <w:t xml:space="preserve"> 14.</w:t>
      </w:r>
      <w:r w:rsidR="000C730D">
        <w:rPr>
          <w:rFonts w:ascii="Times New Roman" w:hAnsi="Times New Roman" w:cs="Times New Roman"/>
          <w:sz w:val="24"/>
          <w:szCs w:val="24"/>
          <w:lang w:val="ru-RU"/>
        </w:rPr>
        <w:t>648.897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</w:t>
      </w:r>
    </w:p>
    <w:p w14:paraId="14523A34" w14:textId="434087A9" w:rsidR="009F263E" w:rsidRPr="00C5238F" w:rsidRDefault="00310B23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Кошење амброзије                                                     1</w:t>
      </w:r>
      <w:r w:rsidR="00947197">
        <w:rPr>
          <w:rFonts w:ascii="Times New Roman" w:hAnsi="Times New Roman" w:cs="Times New Roman"/>
          <w:sz w:val="24"/>
          <w:szCs w:val="24"/>
          <w:lang w:val="sr-Latn-RS"/>
        </w:rPr>
        <w:t>4.533.400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</w:t>
      </w:r>
      <w:r w:rsidR="00A765E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5238F">
        <w:rPr>
          <w:rFonts w:ascii="Times New Roman" w:hAnsi="Times New Roman" w:cs="Times New Roman"/>
          <w:sz w:val="24"/>
          <w:szCs w:val="24"/>
          <w:lang w:val="ru-RU"/>
        </w:rPr>
        <w:t>14.130.652</w:t>
      </w:r>
    </w:p>
    <w:p w14:paraId="318F8C9F" w14:textId="69CEB45B" w:rsidR="009F263E" w:rsidRDefault="00310B23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Кошење траве и др.растиња у путном појасу            2.9</w:t>
      </w:r>
      <w:r w:rsidR="00A765EB">
        <w:rPr>
          <w:rFonts w:ascii="Times New Roman" w:hAnsi="Times New Roman" w:cs="Times New Roman"/>
          <w:sz w:val="24"/>
          <w:szCs w:val="24"/>
          <w:lang w:val="ru-RU"/>
        </w:rPr>
        <w:t>09.971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</w:t>
      </w:r>
      <w:r w:rsidR="00C301EA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</w:t>
      </w:r>
      <w:r w:rsidR="00C5238F">
        <w:rPr>
          <w:rFonts w:ascii="Times New Roman" w:hAnsi="Times New Roman" w:cs="Times New Roman"/>
          <w:sz w:val="24"/>
          <w:szCs w:val="24"/>
          <w:lang w:val="ru-RU"/>
        </w:rPr>
        <w:t>2.909.971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</w:p>
    <w:p w14:paraId="6B127E49" w14:textId="57CF398B" w:rsidR="009F263E" w:rsidRPr="00C5238F" w:rsidRDefault="00310B23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113E77">
        <w:rPr>
          <w:rFonts w:ascii="Times New Roman" w:hAnsi="Times New Roman" w:cs="Times New Roman"/>
          <w:sz w:val="24"/>
          <w:szCs w:val="24"/>
          <w:lang w:val="ru-RU"/>
        </w:rPr>
        <w:t xml:space="preserve">Набавка новог урбаног мобилијара                            </w:t>
      </w:r>
      <w:r w:rsidR="00D27C8C">
        <w:rPr>
          <w:rFonts w:ascii="Times New Roman" w:hAnsi="Times New Roman" w:cs="Times New Roman"/>
          <w:sz w:val="24"/>
          <w:szCs w:val="24"/>
          <w:lang w:val="ru-RU"/>
        </w:rPr>
        <w:t>9.996.720</w:t>
      </w:r>
      <w:r w:rsidRPr="00113E77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</w:t>
      </w:r>
      <w:r w:rsidR="00C5238F">
        <w:rPr>
          <w:rFonts w:ascii="Times New Roman" w:hAnsi="Times New Roman" w:cs="Times New Roman"/>
          <w:sz w:val="24"/>
          <w:szCs w:val="24"/>
          <w:lang w:val="sr-Cyrl-RS"/>
        </w:rPr>
        <w:t>9.996.720</w:t>
      </w:r>
    </w:p>
    <w:p w14:paraId="3F839E25" w14:textId="58015D94" w:rsidR="009F263E" w:rsidRPr="00113E77" w:rsidRDefault="00310B2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13E77">
        <w:rPr>
          <w:rFonts w:ascii="Times New Roman" w:hAnsi="Times New Roman" w:cs="Times New Roman"/>
          <w:sz w:val="24"/>
          <w:szCs w:val="24"/>
          <w:lang w:val="ru-RU"/>
        </w:rPr>
        <w:t xml:space="preserve">Орезивање ветрозашт. појас.на пољ.земљ.                </w:t>
      </w:r>
      <w:r w:rsidR="008B7668">
        <w:rPr>
          <w:rFonts w:ascii="Times New Roman" w:hAnsi="Times New Roman" w:cs="Times New Roman"/>
          <w:sz w:val="24"/>
          <w:szCs w:val="24"/>
          <w:lang w:val="ru-RU"/>
        </w:rPr>
        <w:t>3.879.944</w:t>
      </w:r>
      <w:r w:rsidRPr="00113E77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</w:t>
      </w:r>
      <w:r w:rsidR="00A31C51" w:rsidRPr="00113E77">
        <w:rPr>
          <w:rFonts w:ascii="Times New Roman" w:hAnsi="Times New Roman" w:cs="Times New Roman"/>
          <w:sz w:val="24"/>
          <w:szCs w:val="24"/>
          <w:lang w:val="ru-RU"/>
        </w:rPr>
        <w:t xml:space="preserve">         </w:t>
      </w:r>
      <w:r w:rsidR="008B76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5238F">
        <w:rPr>
          <w:rFonts w:ascii="Times New Roman" w:hAnsi="Times New Roman" w:cs="Times New Roman"/>
          <w:sz w:val="24"/>
          <w:szCs w:val="24"/>
          <w:lang w:val="ru-RU"/>
        </w:rPr>
        <w:t>3.879.944</w:t>
      </w:r>
    </w:p>
    <w:p w14:paraId="3756D360" w14:textId="2993C4F5" w:rsidR="009F263E" w:rsidRPr="00113E77" w:rsidRDefault="00A765EB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Подизање ветрозаштитних појасева  </w:t>
      </w:r>
      <w:r w:rsidR="00310B23" w:rsidRPr="00113E77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  <w:lang w:val="ru-RU"/>
        </w:rPr>
        <w:t>4.000.000</w:t>
      </w:r>
      <w:r w:rsidR="00310B23">
        <w:rPr>
          <w:rFonts w:ascii="Times New Roman" w:hAnsi="Times New Roman" w:cs="Times New Roman"/>
          <w:sz w:val="24"/>
          <w:szCs w:val="24"/>
          <w:lang w:val="sr-Latn-RS"/>
        </w:rPr>
        <w:t xml:space="preserve">                         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0</w:t>
      </w:r>
      <w:r w:rsidR="00310B23">
        <w:rPr>
          <w:rFonts w:ascii="Times New Roman" w:hAnsi="Times New Roman" w:cs="Times New Roman"/>
          <w:sz w:val="24"/>
          <w:szCs w:val="24"/>
          <w:lang w:val="sr-Latn-RS"/>
        </w:rPr>
        <w:t xml:space="preserve">                </w:t>
      </w:r>
    </w:p>
    <w:p w14:paraId="18F7CCDD" w14:textId="1F4CB1DC" w:rsidR="009F263E" w:rsidRPr="00113E77" w:rsidRDefault="00A765EB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Ревитализација зеленила, поб.живот.сред.</w:t>
      </w:r>
      <w:r w:rsidR="00310B23" w:rsidRPr="00113E77">
        <w:rPr>
          <w:rFonts w:ascii="Times New Roman" w:hAnsi="Times New Roman" w:cs="Times New Roman"/>
          <w:sz w:val="24"/>
          <w:szCs w:val="24"/>
          <w:lang w:val="ru-RU"/>
        </w:rPr>
        <w:t xml:space="preserve">               1</w:t>
      </w:r>
      <w:r>
        <w:rPr>
          <w:rFonts w:ascii="Times New Roman" w:hAnsi="Times New Roman" w:cs="Times New Roman"/>
          <w:sz w:val="24"/>
          <w:szCs w:val="24"/>
          <w:lang w:val="ru-RU"/>
        </w:rPr>
        <w:t>0</w:t>
      </w:r>
      <w:r w:rsidR="00310B23" w:rsidRPr="00113E77"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  <w:lang w:val="ru-RU"/>
        </w:rPr>
        <w:t>000</w:t>
      </w:r>
      <w:r w:rsidR="00310B23" w:rsidRPr="00113E77"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  <w:lang w:val="ru-RU"/>
        </w:rPr>
        <w:t>000</w:t>
      </w:r>
      <w:r w:rsidR="00310B23" w:rsidRPr="00113E77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0</w:t>
      </w:r>
    </w:p>
    <w:p w14:paraId="757AFC98" w14:textId="16947E2E" w:rsidR="009F263E" w:rsidRPr="00113E77" w:rsidRDefault="00A765EB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Поставка мобили</w:t>
      </w:r>
      <w:r w:rsidR="0009491F">
        <w:rPr>
          <w:rFonts w:ascii="Times New Roman" w:hAnsi="Times New Roman" w:cs="Times New Roman"/>
          <w:sz w:val="24"/>
          <w:szCs w:val="24"/>
          <w:lang w:val="ru-RU"/>
        </w:rPr>
        <w:t>ј.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у М.З.</w:t>
      </w:r>
      <w:r>
        <w:rPr>
          <w:rFonts w:ascii="Times New Roman" w:hAnsi="Times New Roman" w:cs="Times New Roman"/>
          <w:sz w:val="24"/>
          <w:szCs w:val="24"/>
          <w:lang w:val="sr-Latn-RS"/>
        </w:rPr>
        <w:t>“</w:t>
      </w:r>
      <w:r>
        <w:rPr>
          <w:rFonts w:ascii="Times New Roman" w:hAnsi="Times New Roman" w:cs="Times New Roman"/>
          <w:sz w:val="24"/>
          <w:szCs w:val="24"/>
          <w:lang w:val="ru-RU"/>
        </w:rPr>
        <w:t>Венац</w:t>
      </w:r>
      <w:r>
        <w:rPr>
          <w:rFonts w:ascii="Times New Roman" w:hAnsi="Times New Roman" w:cs="Times New Roman"/>
          <w:sz w:val="24"/>
          <w:szCs w:val="24"/>
          <w:lang w:val="sr-Latn-RS"/>
        </w:rPr>
        <w:t>“</w:t>
      </w:r>
      <w:r w:rsidR="00310B23" w:rsidRPr="00113E7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9491F">
        <w:rPr>
          <w:rFonts w:ascii="Times New Roman" w:hAnsi="Times New Roman" w:cs="Times New Roman"/>
          <w:sz w:val="24"/>
          <w:szCs w:val="24"/>
          <w:lang w:val="ru-RU"/>
        </w:rPr>
        <w:t>-клупе и кор</w:t>
      </w:r>
      <w:r w:rsidR="0009491F">
        <w:rPr>
          <w:rFonts w:ascii="Times New Roman" w:hAnsi="Times New Roman" w:cs="Times New Roman"/>
          <w:sz w:val="24"/>
          <w:szCs w:val="24"/>
          <w:lang w:val="sr-Cyrl-RS"/>
        </w:rPr>
        <w:t xml:space="preserve">пе  </w:t>
      </w:r>
      <w:r w:rsidR="00310B23">
        <w:rPr>
          <w:rFonts w:ascii="Times New Roman" w:hAnsi="Times New Roman" w:cs="Times New Roman"/>
          <w:sz w:val="24"/>
          <w:szCs w:val="24"/>
          <w:lang w:val="sr-Latn-RS"/>
        </w:rPr>
        <w:t xml:space="preserve">    </w:t>
      </w:r>
      <w:r w:rsidR="00310B23" w:rsidRPr="00113E77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ru-RU"/>
        </w:rPr>
        <w:t>300.000</w:t>
      </w:r>
      <w:r w:rsidR="00310B23">
        <w:rPr>
          <w:rFonts w:ascii="Times New Roman" w:hAnsi="Times New Roman" w:cs="Times New Roman"/>
          <w:sz w:val="24"/>
          <w:szCs w:val="24"/>
          <w:lang w:val="sr-Latn-RS"/>
        </w:rPr>
        <w:t xml:space="preserve">     </w:t>
      </w:r>
      <w:r w:rsidR="00310B23" w:rsidRPr="00113E77">
        <w:rPr>
          <w:rFonts w:ascii="Times New Roman" w:hAnsi="Times New Roman" w:cs="Times New Roman"/>
          <w:sz w:val="24"/>
          <w:szCs w:val="24"/>
          <w:lang w:val="ru-RU"/>
        </w:rPr>
        <w:t xml:space="preserve">             </w:t>
      </w:r>
      <w:r w:rsidR="006677B4" w:rsidRPr="00113E77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</w:t>
      </w:r>
      <w:r w:rsidR="00947197">
        <w:rPr>
          <w:rFonts w:ascii="Times New Roman" w:hAnsi="Times New Roman" w:cs="Times New Roman"/>
          <w:sz w:val="24"/>
          <w:szCs w:val="24"/>
          <w:lang w:val="sr-Latn-RS"/>
        </w:rPr>
        <w:t>300.000</w:t>
      </w:r>
      <w:r w:rsidR="00310B23" w:rsidRPr="00113E77">
        <w:rPr>
          <w:rFonts w:ascii="Times New Roman" w:hAnsi="Times New Roman" w:cs="Times New Roman"/>
          <w:sz w:val="24"/>
          <w:szCs w:val="24"/>
          <w:lang w:val="ru-RU"/>
        </w:rPr>
        <w:t xml:space="preserve">            </w:t>
      </w:r>
    </w:p>
    <w:p w14:paraId="0A3949E9" w14:textId="5FA0160B" w:rsidR="009F263E" w:rsidRPr="00947197" w:rsidRDefault="0009491F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Поставка мобилијара у М.З.</w:t>
      </w:r>
      <w:r>
        <w:rPr>
          <w:rFonts w:ascii="Times New Roman" w:hAnsi="Times New Roman" w:cs="Times New Roman"/>
          <w:sz w:val="24"/>
          <w:szCs w:val="24"/>
          <w:lang w:val="sr-Latn-RS"/>
        </w:rPr>
        <w:t>“</w:t>
      </w:r>
      <w:r>
        <w:rPr>
          <w:rFonts w:ascii="Times New Roman" w:hAnsi="Times New Roman" w:cs="Times New Roman"/>
          <w:sz w:val="24"/>
          <w:szCs w:val="24"/>
          <w:lang w:val="ru-RU"/>
        </w:rPr>
        <w:t>Венац</w:t>
      </w:r>
      <w:r>
        <w:rPr>
          <w:rFonts w:ascii="Times New Roman" w:hAnsi="Times New Roman" w:cs="Times New Roman"/>
          <w:sz w:val="24"/>
          <w:szCs w:val="24"/>
          <w:lang w:val="sr-Latn-RS"/>
        </w:rPr>
        <w:t>“</w:t>
      </w:r>
      <w:r w:rsidRPr="00113E7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10B23" w:rsidRPr="00113E7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</w:t>
      </w:r>
      <w:r w:rsidR="00310B23" w:rsidRPr="00113E77">
        <w:rPr>
          <w:rFonts w:ascii="Times New Roman" w:hAnsi="Times New Roman" w:cs="Times New Roman"/>
          <w:sz w:val="24"/>
          <w:szCs w:val="24"/>
          <w:lang w:val="ru-RU"/>
        </w:rPr>
        <w:t xml:space="preserve">      1.1</w:t>
      </w:r>
      <w:r>
        <w:rPr>
          <w:rFonts w:ascii="Times New Roman" w:hAnsi="Times New Roman" w:cs="Times New Roman"/>
          <w:sz w:val="24"/>
          <w:szCs w:val="24"/>
          <w:lang w:val="ru-RU"/>
        </w:rPr>
        <w:t>98.200</w:t>
      </w:r>
      <w:r w:rsidR="00310B23" w:rsidRPr="00113E77">
        <w:rPr>
          <w:rFonts w:ascii="Times New Roman" w:hAnsi="Times New Roman" w:cs="Times New Roman"/>
          <w:sz w:val="24"/>
          <w:szCs w:val="24"/>
          <w:lang w:val="ru-RU"/>
        </w:rPr>
        <w:t xml:space="preserve">                  </w:t>
      </w:r>
      <w:r w:rsidR="001E0A8E" w:rsidRPr="00113E77">
        <w:rPr>
          <w:rFonts w:ascii="Times New Roman" w:hAnsi="Times New Roman" w:cs="Times New Roman"/>
          <w:sz w:val="24"/>
          <w:szCs w:val="24"/>
          <w:lang w:val="ru-RU"/>
        </w:rPr>
        <w:t xml:space="preserve">                 </w:t>
      </w:r>
      <w:r w:rsidR="00947197">
        <w:rPr>
          <w:rFonts w:ascii="Times New Roman" w:hAnsi="Times New Roman" w:cs="Times New Roman"/>
          <w:sz w:val="24"/>
          <w:szCs w:val="24"/>
          <w:lang w:val="sr-Latn-RS"/>
        </w:rPr>
        <w:t>1.198.200</w:t>
      </w:r>
    </w:p>
    <w:p w14:paraId="5F6E7A3E" w14:textId="43A3EB76" w:rsidR="009F263E" w:rsidRPr="003345B6" w:rsidRDefault="0009491F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Постављање Снешка Белића          </w:t>
      </w:r>
      <w:r w:rsidR="00310B23" w:rsidRPr="00113E77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699.600</w:t>
      </w:r>
      <w:r w:rsidR="00310B23" w:rsidRPr="00113E77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699.60</w:t>
      </w:r>
      <w:r w:rsidR="003345B6">
        <w:rPr>
          <w:rFonts w:ascii="Times New Roman" w:hAnsi="Times New Roman" w:cs="Times New Roman"/>
          <w:sz w:val="24"/>
          <w:szCs w:val="24"/>
          <w:lang w:val="ru-RU"/>
        </w:rPr>
        <w:t>0</w:t>
      </w:r>
    </w:p>
    <w:p w14:paraId="4BBB8BEF" w14:textId="2F17853F" w:rsidR="00517E38" w:rsidRPr="00947197" w:rsidRDefault="00517E38">
      <w:pPr>
        <w:rPr>
          <w:rFonts w:ascii="Times New Roman" w:hAnsi="Times New Roman"/>
          <w:sz w:val="24"/>
          <w:szCs w:val="24"/>
          <w:lang w:val="sr-Latn-RS"/>
        </w:rPr>
      </w:pPr>
      <w:r>
        <w:rPr>
          <w:rFonts w:ascii="Times New Roman" w:hAnsi="Times New Roman"/>
          <w:sz w:val="24"/>
          <w:szCs w:val="24"/>
          <w:lang w:val="ru-RU"/>
        </w:rPr>
        <w:t>Уређење око терена Б.Моноштор                                1.499.880</w:t>
      </w:r>
      <w:r w:rsidR="008A674E">
        <w:rPr>
          <w:rFonts w:ascii="Times New Roman" w:hAnsi="Times New Roman"/>
          <w:sz w:val="24"/>
          <w:szCs w:val="24"/>
          <w:lang w:val="ru-RU"/>
        </w:rPr>
        <w:t xml:space="preserve">                                   </w:t>
      </w:r>
      <w:r w:rsidR="00947197">
        <w:rPr>
          <w:rFonts w:ascii="Times New Roman" w:hAnsi="Times New Roman"/>
          <w:sz w:val="24"/>
          <w:szCs w:val="24"/>
          <w:lang w:val="sr-Latn-RS"/>
        </w:rPr>
        <w:t>1.499.880</w:t>
      </w:r>
    </w:p>
    <w:p w14:paraId="42BEA76F" w14:textId="760750D3" w:rsidR="008A674E" w:rsidRPr="00947197" w:rsidRDefault="008A674E">
      <w:pPr>
        <w:rPr>
          <w:rFonts w:ascii="Times New Roman" w:hAnsi="Times New Roman"/>
          <w:sz w:val="24"/>
          <w:szCs w:val="24"/>
          <w:lang w:val="sr-Latn-RS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Замена расвете у Мите Поповића                                   800.784                                      </w:t>
      </w:r>
      <w:r w:rsidR="00947197">
        <w:rPr>
          <w:rFonts w:ascii="Times New Roman" w:hAnsi="Times New Roman"/>
          <w:sz w:val="24"/>
          <w:szCs w:val="24"/>
          <w:lang w:val="sr-Latn-RS"/>
        </w:rPr>
        <w:t>800.784</w:t>
      </w:r>
    </w:p>
    <w:p w14:paraId="57ACA6A6" w14:textId="476FDEFE" w:rsidR="008A674E" w:rsidRDefault="004445CB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Поставка јавне расвете уз реку Мостонгу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599.700                                   </w:t>
      </w:r>
      <w:r w:rsidR="00C523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599.700</w:t>
      </w:r>
    </w:p>
    <w:p w14:paraId="53ED76BB" w14:textId="7EEFC1FF" w:rsidR="004445CB" w:rsidRPr="00947197" w:rsidRDefault="004445CB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Осветљење фудбал.терена у Б. Брегу                          8.999.280                                  </w:t>
      </w:r>
      <w:r w:rsidR="00947197">
        <w:rPr>
          <w:rFonts w:ascii="Times New Roman" w:hAnsi="Times New Roman" w:cs="Times New Roman"/>
          <w:sz w:val="24"/>
          <w:szCs w:val="24"/>
          <w:lang w:val="sr-Latn-RS"/>
        </w:rPr>
        <w:t>8.576.880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0C8EB666" w14:textId="5F7B779A" w:rsidR="004445CB" w:rsidRDefault="004445CB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Изградња јавне расвете у Ранчеву                               2.364.960                                                0</w:t>
      </w:r>
    </w:p>
    <w:p w14:paraId="33BB9DFF" w14:textId="20AD1F72" w:rsidR="004445CB" w:rsidRPr="00947197" w:rsidRDefault="004445CB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Изградња теретане на отвореном у Гогама                1.499.832                                  </w:t>
      </w:r>
      <w:r w:rsidR="00947197">
        <w:rPr>
          <w:rFonts w:ascii="Times New Roman" w:hAnsi="Times New Roman" w:cs="Times New Roman"/>
          <w:sz w:val="24"/>
          <w:szCs w:val="24"/>
          <w:lang w:val="sr-Latn-RS"/>
        </w:rPr>
        <w:t>1.499.832</w:t>
      </w:r>
    </w:p>
    <w:p w14:paraId="5603C6FE" w14:textId="6D378158" w:rsidR="004445CB" w:rsidRPr="00947197" w:rsidRDefault="004445CB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Изградња теретане у Р. Ћирпанова                             1.499.832                                 </w:t>
      </w:r>
      <w:r w:rsidR="00947197">
        <w:rPr>
          <w:rFonts w:ascii="Times New Roman" w:hAnsi="Times New Roman" w:cs="Times New Roman"/>
          <w:sz w:val="24"/>
          <w:szCs w:val="24"/>
          <w:lang w:val="sr-Latn-RS"/>
        </w:rPr>
        <w:t xml:space="preserve"> 1.499.832</w:t>
      </w:r>
    </w:p>
    <w:p w14:paraId="64686295" w14:textId="775466D9" w:rsidR="004445CB" w:rsidRDefault="004445CB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Постављање расвете у Милчићу                                    481.680                                      481.680</w:t>
      </w:r>
    </w:p>
    <w:p w14:paraId="5612DB96" w14:textId="269A1523" w:rsidR="004445CB" w:rsidRDefault="004445CB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Осветљење моста на Апатинском путу                      3.096.930                                   3.096.930</w:t>
      </w:r>
    </w:p>
    <w:p w14:paraId="4F34F1FE" w14:textId="75A55DCE" w:rsidR="00947197" w:rsidRDefault="00947197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Осветљење терена у Растини                                         537.600                                      </w:t>
      </w:r>
      <w:r w:rsidR="00C5238F">
        <w:rPr>
          <w:rFonts w:ascii="Times New Roman" w:hAnsi="Times New Roman" w:cs="Times New Roman"/>
          <w:sz w:val="24"/>
          <w:szCs w:val="24"/>
          <w:lang w:val="sr-Cyrl-RS"/>
        </w:rPr>
        <w:t>537.600</w:t>
      </w:r>
    </w:p>
    <w:p w14:paraId="73E759D5" w14:textId="1BF0DA80" w:rsidR="00947197" w:rsidRDefault="00947197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Постављ.стубова јавне расв.Централа                          516.600                                      </w:t>
      </w:r>
      <w:r w:rsidR="00C5238F">
        <w:rPr>
          <w:rFonts w:ascii="Times New Roman" w:hAnsi="Times New Roman" w:cs="Times New Roman"/>
          <w:sz w:val="24"/>
          <w:szCs w:val="24"/>
          <w:lang w:val="sr-Cyrl-RS"/>
        </w:rPr>
        <w:t>516.600</w:t>
      </w:r>
    </w:p>
    <w:p w14:paraId="464FAF57" w14:textId="45CBE4C0" w:rsidR="00947197" w:rsidRDefault="00947197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Пејзажно уређење у Чонопљи                                     7.223.745                                                0</w:t>
      </w:r>
    </w:p>
    <w:p w14:paraId="18318FE2" w14:textId="7283D2E6" w:rsidR="00C5238F" w:rsidRDefault="00C5238F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Проширење Пет парка на Првомајском бул.              1.000.000                                     999.996</w:t>
      </w:r>
    </w:p>
    <w:p w14:paraId="6ECD361E" w14:textId="0B7F71F6" w:rsidR="00C5238F" w:rsidRPr="00947197" w:rsidRDefault="00C5238F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Озелењавање дворишта омладинског центра               162.330                                      164.878</w:t>
      </w:r>
    </w:p>
    <w:p w14:paraId="2C548BF1" w14:textId="326C77BF" w:rsidR="009F263E" w:rsidRPr="00113E77" w:rsidRDefault="00310B23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 xml:space="preserve">УКУПНО :                                </w:t>
      </w:r>
      <w:r w:rsidR="00303E4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  </w:t>
      </w:r>
      <w:r w:rsidR="0009491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2</w:t>
      </w:r>
      <w:r w:rsidR="003345B6">
        <w:rPr>
          <w:rFonts w:ascii="Times New Roman" w:hAnsi="Times New Roman" w:cs="Times New Roman"/>
          <w:b/>
          <w:sz w:val="24"/>
          <w:szCs w:val="24"/>
          <w:lang w:val="ru-RU"/>
        </w:rPr>
        <w:t>5</w:t>
      </w:r>
      <w:r w:rsidR="00F33ABF">
        <w:rPr>
          <w:rFonts w:ascii="Times New Roman" w:hAnsi="Times New Roman" w:cs="Times New Roman"/>
          <w:b/>
          <w:sz w:val="24"/>
          <w:szCs w:val="24"/>
          <w:lang w:val="ru-RU"/>
        </w:rPr>
        <w:t>2.381.766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</w:t>
      </w:r>
      <w:r w:rsidR="00792D7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</w:t>
      </w:r>
      <w:r w:rsidR="00F33ABF">
        <w:rPr>
          <w:rFonts w:ascii="Times New Roman" w:hAnsi="Times New Roman" w:cs="Times New Roman"/>
          <w:b/>
          <w:sz w:val="24"/>
          <w:szCs w:val="24"/>
          <w:lang w:val="ru-RU"/>
        </w:rPr>
        <w:t>200.177.416</w:t>
      </w:r>
      <w:r w:rsidR="0092532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14:paraId="42897A36" w14:textId="711E8271" w:rsidR="009F263E" w:rsidRPr="00F273A1" w:rsidRDefault="00310B23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Проценат остварења напред наведених Уговора на крају</w:t>
      </w:r>
      <w:r w:rsidR="00845DD6" w:rsidRPr="00113E7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44795">
        <w:rPr>
          <w:rFonts w:ascii="Times New Roman" w:hAnsi="Times New Roman" w:cs="Times New Roman"/>
          <w:sz w:val="24"/>
          <w:szCs w:val="24"/>
          <w:lang w:val="ru-RU"/>
        </w:rPr>
        <w:t>трећег</w:t>
      </w:r>
      <w:r w:rsidRPr="00113E7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квартала 202</w:t>
      </w:r>
      <w:r w:rsidR="00D50BF0">
        <w:rPr>
          <w:rFonts w:ascii="Times New Roman" w:hAnsi="Times New Roman" w:cs="Times New Roman"/>
          <w:sz w:val="24"/>
          <w:szCs w:val="24"/>
          <w:lang w:val="ru-RU"/>
        </w:rPr>
        <w:t>4</w:t>
      </w:r>
      <w:r>
        <w:rPr>
          <w:rFonts w:ascii="Times New Roman" w:hAnsi="Times New Roman" w:cs="Times New Roman"/>
          <w:sz w:val="24"/>
          <w:szCs w:val="24"/>
          <w:lang w:val="ru-RU"/>
        </w:rPr>
        <w:t>.године</w:t>
      </w:r>
      <w:r w:rsidR="00792D7F">
        <w:rPr>
          <w:rFonts w:ascii="Times New Roman" w:hAnsi="Times New Roman" w:cs="Times New Roman"/>
          <w:sz w:val="24"/>
          <w:szCs w:val="24"/>
          <w:lang w:val="ru-RU"/>
        </w:rPr>
        <w:t xml:space="preserve"> је </w:t>
      </w:r>
      <w:r w:rsidR="00644795">
        <w:rPr>
          <w:rFonts w:ascii="Times New Roman" w:hAnsi="Times New Roman" w:cs="Times New Roman"/>
          <w:sz w:val="24"/>
          <w:szCs w:val="24"/>
          <w:lang w:val="ru-RU"/>
        </w:rPr>
        <w:t>79,32</w:t>
      </w:r>
      <w:r w:rsidR="00792D7F">
        <w:rPr>
          <w:rFonts w:ascii="Times New Roman" w:hAnsi="Times New Roman" w:cs="Times New Roman"/>
          <w:sz w:val="24"/>
          <w:szCs w:val="24"/>
          <w:lang w:val="ru-RU"/>
        </w:rPr>
        <w:t>%</w:t>
      </w:r>
      <w:r w:rsidR="006D56EC">
        <w:rPr>
          <w:rFonts w:ascii="Times New Roman" w:hAnsi="Times New Roman" w:cs="Times New Roman"/>
          <w:sz w:val="24"/>
          <w:szCs w:val="24"/>
          <w:lang w:val="ru-RU"/>
        </w:rPr>
        <w:t>, што је</w:t>
      </w:r>
      <w:r w:rsidR="00A36B9D">
        <w:rPr>
          <w:rFonts w:ascii="Times New Roman" w:hAnsi="Times New Roman" w:cs="Times New Roman"/>
          <w:sz w:val="24"/>
          <w:szCs w:val="24"/>
          <w:lang w:val="ru-RU"/>
        </w:rPr>
        <w:t xml:space="preserve"> управо сразмеран проценат на крају </w:t>
      </w:r>
      <w:r w:rsidR="00F273A1">
        <w:rPr>
          <w:rFonts w:ascii="Times New Roman" w:hAnsi="Times New Roman" w:cs="Times New Roman"/>
          <w:sz w:val="24"/>
          <w:szCs w:val="24"/>
          <w:lang w:val="sr-Cyrl-RS"/>
        </w:rPr>
        <w:t>трећег квартала.</w:t>
      </w:r>
    </w:p>
    <w:p w14:paraId="2F224568" w14:textId="2C673173" w:rsidR="009F263E" w:rsidRDefault="00310B23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</w:t>
      </w:r>
      <w:r w:rsidR="0025413E">
        <w:rPr>
          <w:rFonts w:ascii="Times New Roman" w:hAnsi="Times New Roman" w:cs="Times New Roman"/>
          <w:sz w:val="24"/>
          <w:szCs w:val="24"/>
          <w:lang w:val="ru-RU"/>
        </w:rPr>
        <w:t>Исказан</w:t>
      </w:r>
      <w:r w:rsidR="00DA7683">
        <w:rPr>
          <w:rFonts w:ascii="Times New Roman" w:hAnsi="Times New Roman" w:cs="Times New Roman"/>
          <w:sz w:val="24"/>
          <w:szCs w:val="24"/>
          <w:lang w:val="sr-Cyrl-RS"/>
        </w:rPr>
        <w:t xml:space="preserve">а добит од </w:t>
      </w:r>
      <w:r w:rsidR="0038019B">
        <w:rPr>
          <w:rFonts w:ascii="Times New Roman" w:hAnsi="Times New Roman" w:cs="Times New Roman"/>
          <w:sz w:val="24"/>
          <w:szCs w:val="24"/>
          <w:lang w:val="sr-Latn-RS"/>
        </w:rPr>
        <w:t>8.182.810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динара на крају овог квартала, наста</w:t>
      </w:r>
      <w:r w:rsidR="00743FB7">
        <w:rPr>
          <w:rFonts w:ascii="Times New Roman" w:hAnsi="Times New Roman" w:cs="Times New Roman"/>
          <w:sz w:val="24"/>
          <w:szCs w:val="24"/>
          <w:lang w:val="ru-RU"/>
        </w:rPr>
        <w:t>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је као логичан след </w:t>
      </w:r>
      <w:r w:rsidR="00DA7683">
        <w:rPr>
          <w:rFonts w:ascii="Times New Roman" w:hAnsi="Times New Roman" w:cs="Times New Roman"/>
          <w:sz w:val="24"/>
          <w:szCs w:val="24"/>
          <w:lang w:val="ru-RU"/>
        </w:rPr>
        <w:t>након обављених послова које смо интензивирали током другог</w:t>
      </w:r>
      <w:r w:rsidR="0038019B">
        <w:rPr>
          <w:rFonts w:ascii="Times New Roman" w:hAnsi="Times New Roman" w:cs="Times New Roman"/>
          <w:sz w:val="24"/>
          <w:szCs w:val="24"/>
          <w:lang w:val="ru-RU"/>
        </w:rPr>
        <w:t xml:space="preserve"> и трећег</w:t>
      </w:r>
      <w:r w:rsidR="00DA7683">
        <w:rPr>
          <w:rFonts w:ascii="Times New Roman" w:hAnsi="Times New Roman" w:cs="Times New Roman"/>
          <w:sz w:val="24"/>
          <w:szCs w:val="24"/>
          <w:lang w:val="ru-RU"/>
        </w:rPr>
        <w:t xml:space="preserve"> квартала.</w:t>
      </w:r>
    </w:p>
    <w:p w14:paraId="50CD6DD0" w14:textId="6ADE0404" w:rsidR="009F263E" w:rsidRPr="000430A8" w:rsidRDefault="00310B23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Наш највећи купац « Град Сомбор » (9</w:t>
      </w:r>
      <w:r w:rsidR="00DA6B45">
        <w:rPr>
          <w:rFonts w:ascii="Times New Roman" w:hAnsi="Times New Roman" w:cs="Times New Roman"/>
          <w:sz w:val="24"/>
          <w:szCs w:val="24"/>
          <w:lang w:val="ru-RU"/>
        </w:rPr>
        <w:t>9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DA6B45">
        <w:rPr>
          <w:rFonts w:ascii="Times New Roman" w:hAnsi="Times New Roman" w:cs="Times New Roman"/>
          <w:sz w:val="24"/>
          <w:szCs w:val="24"/>
          <w:lang w:val="ru-RU"/>
        </w:rPr>
        <w:t>58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%) редовно је, уплаћивао дуг по фактурама, </w:t>
      </w:r>
      <w:r w:rsidR="0003684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A6B45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036842">
        <w:rPr>
          <w:rFonts w:ascii="Times New Roman" w:hAnsi="Times New Roman" w:cs="Times New Roman"/>
          <w:sz w:val="24"/>
          <w:szCs w:val="24"/>
          <w:lang w:val="ru-RU"/>
        </w:rPr>
        <w:t>зноси који су уплаћивани, готово у целини су одлазили на исплате зарада и осталих примања запосленима,</w:t>
      </w:r>
      <w:r w:rsidR="007F172F">
        <w:rPr>
          <w:rFonts w:ascii="Times New Roman" w:hAnsi="Times New Roman" w:cs="Times New Roman"/>
          <w:sz w:val="24"/>
          <w:szCs w:val="24"/>
          <w:lang w:val="sr-Latn-RS"/>
        </w:rPr>
        <w:t xml:space="preserve">a </w:t>
      </w:r>
      <w:r w:rsidR="007F172F">
        <w:rPr>
          <w:rFonts w:ascii="Times New Roman" w:hAnsi="Times New Roman" w:cs="Times New Roman"/>
          <w:sz w:val="24"/>
          <w:szCs w:val="24"/>
          <w:lang w:val="sr-Cyrl-RS"/>
        </w:rPr>
        <w:t>добављачи су остали ускраћени за плаћање доспелих фактура,</w:t>
      </w:r>
      <w:r w:rsidR="00036842">
        <w:rPr>
          <w:rFonts w:ascii="Times New Roman" w:hAnsi="Times New Roman" w:cs="Times New Roman"/>
          <w:sz w:val="24"/>
          <w:szCs w:val="24"/>
          <w:lang w:val="ru-RU"/>
        </w:rPr>
        <w:t xml:space="preserve"> што се види и по податку који је исказан у Билансу стања, на АОПу 0445</w:t>
      </w:r>
      <w:r w:rsidR="007F172F">
        <w:rPr>
          <w:rFonts w:ascii="Times New Roman" w:hAnsi="Times New Roman" w:cs="Times New Roman"/>
          <w:sz w:val="24"/>
          <w:szCs w:val="24"/>
          <w:lang w:val="ru-RU"/>
        </w:rPr>
        <w:t xml:space="preserve"> (Обавезе према добављачима у земљи)</w:t>
      </w:r>
      <w:r w:rsidR="00036842">
        <w:rPr>
          <w:rFonts w:ascii="Times New Roman" w:hAnsi="Times New Roman" w:cs="Times New Roman"/>
          <w:sz w:val="24"/>
          <w:szCs w:val="24"/>
          <w:lang w:val="ru-RU"/>
        </w:rPr>
        <w:t xml:space="preserve">, од </w:t>
      </w:r>
      <w:r w:rsidR="00DA6B45">
        <w:rPr>
          <w:rFonts w:ascii="Times New Roman" w:hAnsi="Times New Roman" w:cs="Times New Roman"/>
          <w:sz w:val="24"/>
          <w:szCs w:val="24"/>
          <w:lang w:val="ru-RU"/>
        </w:rPr>
        <w:t>25.427.330</w:t>
      </w:r>
      <w:r w:rsidR="00036842">
        <w:rPr>
          <w:rFonts w:ascii="Times New Roman" w:hAnsi="Times New Roman" w:cs="Times New Roman"/>
          <w:sz w:val="24"/>
          <w:szCs w:val="24"/>
          <w:lang w:val="ru-RU"/>
        </w:rPr>
        <w:t xml:space="preserve"> динара. </w:t>
      </w:r>
    </w:p>
    <w:p w14:paraId="35CFFBBF" w14:textId="47ACE30A" w:rsidR="00ED29A5" w:rsidRPr="00FD3983" w:rsidRDefault="00310B23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Током </w:t>
      </w:r>
      <w:r w:rsidR="00DA7683">
        <w:rPr>
          <w:rFonts w:ascii="Times New Roman" w:hAnsi="Times New Roman" w:cs="Times New Roman"/>
          <w:sz w:val="24"/>
          <w:szCs w:val="24"/>
          <w:lang w:val="ru-RU"/>
        </w:rPr>
        <w:t xml:space="preserve">другог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квартала </w:t>
      </w:r>
      <w:r w:rsidR="00DA7683">
        <w:rPr>
          <w:rFonts w:ascii="Times New Roman" w:hAnsi="Times New Roman" w:cs="Times New Roman"/>
          <w:sz w:val="24"/>
          <w:szCs w:val="24"/>
          <w:lang w:val="ru-RU"/>
        </w:rPr>
        <w:t>били смо приморани да се</w:t>
      </w:r>
      <w:r w:rsidR="00470640">
        <w:rPr>
          <w:rFonts w:ascii="Times New Roman" w:hAnsi="Times New Roman" w:cs="Times New Roman"/>
          <w:sz w:val="24"/>
          <w:szCs w:val="24"/>
          <w:lang w:val="ru-RU"/>
        </w:rPr>
        <w:t xml:space="preserve"> додатно </w:t>
      </w:r>
      <w:r w:rsidR="00DA7683">
        <w:rPr>
          <w:rFonts w:ascii="Times New Roman" w:hAnsi="Times New Roman" w:cs="Times New Roman"/>
          <w:sz w:val="24"/>
          <w:szCs w:val="24"/>
          <w:lang w:val="ru-RU"/>
        </w:rPr>
        <w:t xml:space="preserve">задужимо </w:t>
      </w:r>
      <w:r w:rsidR="00470640">
        <w:rPr>
          <w:rFonts w:ascii="Times New Roman" w:hAnsi="Times New Roman" w:cs="Times New Roman"/>
          <w:sz w:val="24"/>
          <w:szCs w:val="24"/>
          <w:lang w:val="ru-RU"/>
        </w:rPr>
        <w:t xml:space="preserve"> код </w:t>
      </w:r>
      <w:r w:rsidR="00DA7683">
        <w:rPr>
          <w:rFonts w:ascii="Times New Roman" w:hAnsi="Times New Roman" w:cs="Times New Roman"/>
          <w:sz w:val="24"/>
          <w:szCs w:val="24"/>
          <w:lang w:val="ru-RU"/>
        </w:rPr>
        <w:t xml:space="preserve">НлбКомерцијалне банке </w:t>
      </w:r>
      <w:r w:rsidR="001E37F8">
        <w:rPr>
          <w:rFonts w:ascii="Times New Roman" w:hAnsi="Times New Roman" w:cs="Times New Roman"/>
          <w:sz w:val="24"/>
          <w:szCs w:val="24"/>
          <w:lang w:val="ru-RU"/>
        </w:rPr>
        <w:t xml:space="preserve">за финансирање текуће ликвидности у износу од 8.000.000 динара са роком враћања 24 (двадесетчетири) месеца. </w:t>
      </w:r>
      <w:r w:rsidR="008B25B7">
        <w:rPr>
          <w:rFonts w:ascii="Times New Roman" w:hAnsi="Times New Roman" w:cs="Times New Roman"/>
          <w:sz w:val="24"/>
          <w:szCs w:val="24"/>
          <w:lang w:val="ru-RU"/>
        </w:rPr>
        <w:t xml:space="preserve">До краја </w:t>
      </w:r>
      <w:r w:rsidR="00DA6B45">
        <w:rPr>
          <w:rFonts w:ascii="Times New Roman" w:hAnsi="Times New Roman" w:cs="Times New Roman"/>
          <w:sz w:val="24"/>
          <w:szCs w:val="24"/>
          <w:lang w:val="ru-RU"/>
        </w:rPr>
        <w:t xml:space="preserve"> трећег квартала</w:t>
      </w:r>
      <w:r w:rsidR="00470640">
        <w:rPr>
          <w:rFonts w:ascii="Times New Roman" w:hAnsi="Times New Roman" w:cs="Times New Roman"/>
          <w:sz w:val="24"/>
          <w:szCs w:val="24"/>
          <w:lang w:val="ru-RU"/>
        </w:rPr>
        <w:t xml:space="preserve"> отплаћен</w:t>
      </w:r>
      <w:r w:rsidR="00DA6B45">
        <w:rPr>
          <w:rFonts w:ascii="Times New Roman" w:hAnsi="Times New Roman" w:cs="Times New Roman"/>
          <w:sz w:val="24"/>
          <w:szCs w:val="24"/>
          <w:lang w:val="ru-RU"/>
        </w:rPr>
        <w:t xml:space="preserve">е </w:t>
      </w:r>
      <w:r w:rsidR="0047064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A6B45">
        <w:rPr>
          <w:rFonts w:ascii="Times New Roman" w:hAnsi="Times New Roman" w:cs="Times New Roman"/>
          <w:sz w:val="24"/>
          <w:szCs w:val="24"/>
          <w:lang w:val="ru-RU"/>
        </w:rPr>
        <w:t>су</w:t>
      </w:r>
      <w:r w:rsidR="0047064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A6B45">
        <w:rPr>
          <w:rFonts w:ascii="Times New Roman" w:hAnsi="Times New Roman" w:cs="Times New Roman"/>
          <w:sz w:val="24"/>
          <w:szCs w:val="24"/>
          <w:lang w:val="ru-RU"/>
        </w:rPr>
        <w:t xml:space="preserve">четири рате </w:t>
      </w:r>
      <w:r w:rsidR="00470640">
        <w:rPr>
          <w:rFonts w:ascii="Times New Roman" w:hAnsi="Times New Roman" w:cs="Times New Roman"/>
          <w:sz w:val="24"/>
          <w:szCs w:val="24"/>
          <w:lang w:val="ru-RU"/>
        </w:rPr>
        <w:t xml:space="preserve"> у износу од</w:t>
      </w:r>
      <w:r w:rsidR="00DA6B45">
        <w:rPr>
          <w:rFonts w:ascii="Times New Roman" w:hAnsi="Times New Roman" w:cs="Times New Roman"/>
          <w:sz w:val="24"/>
          <w:szCs w:val="24"/>
          <w:lang w:val="ru-RU"/>
        </w:rPr>
        <w:t xml:space="preserve"> 1.</w:t>
      </w:r>
      <w:r w:rsidR="00470640">
        <w:rPr>
          <w:rFonts w:ascii="Times New Roman" w:hAnsi="Times New Roman" w:cs="Times New Roman"/>
          <w:sz w:val="24"/>
          <w:szCs w:val="24"/>
          <w:lang w:val="ru-RU"/>
        </w:rPr>
        <w:t xml:space="preserve">333.333 динара за вредност главнице и </w:t>
      </w:r>
      <w:r w:rsidR="00DA6B45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EA372C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8331B6">
        <w:rPr>
          <w:rFonts w:ascii="Times New Roman" w:hAnsi="Times New Roman" w:cs="Times New Roman"/>
          <w:sz w:val="24"/>
          <w:szCs w:val="24"/>
          <w:lang w:val="ru-RU"/>
        </w:rPr>
        <w:t>5</w:t>
      </w:r>
      <w:r w:rsidR="00EA372C">
        <w:rPr>
          <w:rFonts w:ascii="Times New Roman" w:hAnsi="Times New Roman" w:cs="Times New Roman"/>
          <w:sz w:val="24"/>
          <w:szCs w:val="24"/>
          <w:lang w:val="ru-RU"/>
        </w:rPr>
        <w:t xml:space="preserve">.939 </w:t>
      </w:r>
      <w:r w:rsidR="00470640">
        <w:rPr>
          <w:rFonts w:ascii="Times New Roman" w:hAnsi="Times New Roman" w:cs="Times New Roman"/>
          <w:sz w:val="24"/>
          <w:szCs w:val="24"/>
          <w:lang w:val="ru-RU"/>
        </w:rPr>
        <w:t xml:space="preserve"> динара за вредност камате.Стање</w:t>
      </w:r>
      <w:r w:rsidR="00173101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470640">
        <w:rPr>
          <w:rFonts w:ascii="Times New Roman" w:hAnsi="Times New Roman" w:cs="Times New Roman"/>
          <w:sz w:val="24"/>
          <w:szCs w:val="24"/>
          <w:lang w:val="ru-RU"/>
        </w:rPr>
        <w:t xml:space="preserve"> кредитне задужености</w:t>
      </w:r>
      <w:r w:rsidR="00173101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173101">
        <w:rPr>
          <w:rFonts w:ascii="Times New Roman" w:hAnsi="Times New Roman" w:cs="Times New Roman"/>
          <w:sz w:val="24"/>
          <w:szCs w:val="24"/>
          <w:lang w:val="sr-Cyrl-RS"/>
        </w:rPr>
        <w:t>по наведеном основу износи 6.666.667 динара. Обавеза по основу дозвољеног прекорачења по текућем рачуну на крају трећег квартала  износи 14.900.293 динара.</w:t>
      </w:r>
      <w:r w:rsidR="0047064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71BB1A28" w14:textId="282F1D15" w:rsidR="009F263E" w:rsidRDefault="00310B23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Висину капитала је</w:t>
      </w:r>
      <w:r w:rsidR="00FD398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963A2">
        <w:rPr>
          <w:rFonts w:ascii="Times New Roman" w:hAnsi="Times New Roman" w:cs="Times New Roman"/>
          <w:sz w:val="24"/>
          <w:szCs w:val="24"/>
          <w:lang w:val="ru-RU"/>
        </w:rPr>
        <w:t>увећала добит</w:t>
      </w:r>
      <w:r w:rsidR="00FD398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овог периода.</w:t>
      </w:r>
    </w:p>
    <w:p w14:paraId="31E753F6" w14:textId="275C7326" w:rsidR="009F263E" w:rsidRDefault="00310B23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="00691CDB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9619C7">
        <w:rPr>
          <w:rFonts w:ascii="Times New Roman" w:hAnsi="Times New Roman" w:cs="Times New Roman"/>
          <w:sz w:val="24"/>
          <w:szCs w:val="24"/>
          <w:lang w:val="ru-RU"/>
        </w:rPr>
        <w:t>У овом кварталу нисмо унели износ обрачунат у 2023.години, који стоји као почетно стање у овој и то з</w:t>
      </w:r>
      <w:r>
        <w:rPr>
          <w:rFonts w:ascii="Times New Roman" w:hAnsi="Times New Roman" w:cs="Times New Roman"/>
          <w:sz w:val="24"/>
          <w:szCs w:val="24"/>
          <w:lang w:val="ru-RU"/>
        </w:rPr>
        <w:t>а резервисање</w:t>
      </w:r>
      <w:r w:rsidR="00494667">
        <w:rPr>
          <w:rFonts w:ascii="Times New Roman" w:hAnsi="Times New Roman" w:cs="Times New Roman"/>
          <w:sz w:val="24"/>
          <w:szCs w:val="24"/>
          <w:lang w:val="ru-RU"/>
        </w:rPr>
        <w:t xml:space="preserve"> отпремнина за све запослене- хипотетички као и за исплате по основу јубиларних награда, </w:t>
      </w:r>
      <w:r>
        <w:rPr>
          <w:rFonts w:ascii="Times New Roman" w:hAnsi="Times New Roman" w:cs="Times New Roman"/>
          <w:sz w:val="24"/>
          <w:szCs w:val="24"/>
          <w:lang w:val="ru-RU"/>
        </w:rPr>
        <w:t>а  које ће долазити у наредним годинама, према стварном стању и потребама</w:t>
      </w:r>
      <w:r w:rsidR="009619C7">
        <w:rPr>
          <w:rFonts w:ascii="Times New Roman" w:hAnsi="Times New Roman" w:cs="Times New Roman"/>
          <w:sz w:val="24"/>
          <w:szCs w:val="24"/>
          <w:lang w:val="ru-RU"/>
        </w:rPr>
        <w:t>, те ће се тај износ на крају 2024.године поново прерачунавати и унећемо га на крају четвртог квартала.</w:t>
      </w:r>
    </w:p>
    <w:p w14:paraId="128CDFB5" w14:textId="5026F76F" w:rsidR="009F263E" w:rsidRDefault="00310B23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BE5A6C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Од краткорочних обавеза имамо</w:t>
      </w:r>
      <w:r w:rsidR="000625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исказане обавезе према запосленима</w:t>
      </w:r>
      <w:r w:rsidR="0006253A">
        <w:rPr>
          <w:rFonts w:ascii="Times New Roman" w:hAnsi="Times New Roman" w:cs="Times New Roman"/>
          <w:sz w:val="24"/>
          <w:szCs w:val="24"/>
          <w:lang w:val="ru-RU"/>
        </w:rPr>
        <w:t xml:space="preserve"> које се односе на зараду у месецу </w:t>
      </w:r>
      <w:r w:rsidR="00E21375">
        <w:rPr>
          <w:rFonts w:ascii="Times New Roman" w:hAnsi="Times New Roman" w:cs="Times New Roman"/>
          <w:sz w:val="24"/>
          <w:szCs w:val="24"/>
          <w:lang w:val="ru-RU"/>
        </w:rPr>
        <w:t>септембру</w:t>
      </w:r>
      <w:r w:rsidR="0006253A">
        <w:rPr>
          <w:rFonts w:ascii="Times New Roman" w:hAnsi="Times New Roman" w:cs="Times New Roman"/>
          <w:sz w:val="24"/>
          <w:szCs w:val="24"/>
          <w:lang w:val="ru-RU"/>
        </w:rPr>
        <w:t xml:space="preserve"> 2024.године у износу од 11.</w:t>
      </w:r>
      <w:r w:rsidR="00ED29A5">
        <w:rPr>
          <w:rFonts w:ascii="Times New Roman" w:hAnsi="Times New Roman" w:cs="Times New Roman"/>
          <w:sz w:val="24"/>
          <w:szCs w:val="24"/>
          <w:lang w:val="ru-RU"/>
        </w:rPr>
        <w:t>20</w:t>
      </w:r>
      <w:r w:rsidR="00E21375"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ED29A5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E21375">
        <w:rPr>
          <w:rFonts w:ascii="Times New Roman" w:hAnsi="Times New Roman" w:cs="Times New Roman"/>
          <w:sz w:val="24"/>
          <w:szCs w:val="24"/>
          <w:lang w:val="ru-RU"/>
        </w:rPr>
        <w:t>241</w:t>
      </w:r>
      <w:r w:rsidR="0006253A">
        <w:rPr>
          <w:rFonts w:ascii="Times New Roman" w:hAnsi="Times New Roman" w:cs="Times New Roman"/>
          <w:sz w:val="24"/>
          <w:szCs w:val="24"/>
          <w:lang w:val="ru-RU"/>
        </w:rPr>
        <w:t xml:space="preserve"> динара 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које </w:t>
      </w:r>
      <w:r w:rsidR="0006253A">
        <w:rPr>
          <w:rFonts w:ascii="Times New Roman" w:hAnsi="Times New Roman" w:cs="Times New Roman"/>
          <w:sz w:val="24"/>
          <w:szCs w:val="24"/>
          <w:lang w:val="ru-RU"/>
        </w:rPr>
        <w:t>су се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уредно и благовремено  </w:t>
      </w:r>
      <w:r w:rsidR="0006253A">
        <w:rPr>
          <w:rFonts w:ascii="Times New Roman" w:hAnsi="Times New Roman" w:cs="Times New Roman"/>
          <w:sz w:val="24"/>
          <w:szCs w:val="24"/>
          <w:lang w:val="ru-RU"/>
        </w:rPr>
        <w:t xml:space="preserve">извршиле, </w:t>
      </w:r>
      <w:r>
        <w:rPr>
          <w:rFonts w:ascii="Times New Roman" w:hAnsi="Times New Roman" w:cs="Times New Roman"/>
          <w:sz w:val="24"/>
          <w:szCs w:val="24"/>
          <w:lang w:val="ru-RU"/>
        </w:rPr>
        <w:t>као и увек до сада</w:t>
      </w:r>
      <w:r w:rsidR="000625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C52FB">
        <w:rPr>
          <w:rFonts w:ascii="Times New Roman" w:hAnsi="Times New Roman" w:cs="Times New Roman"/>
          <w:sz w:val="24"/>
          <w:szCs w:val="24"/>
          <w:lang w:val="ru-RU"/>
        </w:rPr>
        <w:t>(</w:t>
      </w:r>
      <w:r w:rsidR="0006253A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E21375"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06253A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E21375">
        <w:rPr>
          <w:rFonts w:ascii="Times New Roman" w:hAnsi="Times New Roman" w:cs="Times New Roman"/>
          <w:sz w:val="24"/>
          <w:szCs w:val="24"/>
          <w:lang w:val="ru-RU"/>
        </w:rPr>
        <w:t>10</w:t>
      </w:r>
      <w:r w:rsidR="0006253A">
        <w:rPr>
          <w:rFonts w:ascii="Times New Roman" w:hAnsi="Times New Roman" w:cs="Times New Roman"/>
          <w:sz w:val="24"/>
          <w:szCs w:val="24"/>
          <w:lang w:val="ru-RU"/>
        </w:rPr>
        <w:t>.2024.)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56876B4D" w14:textId="10D26DF2" w:rsidR="009F263E" w:rsidRPr="00BE5A6C" w:rsidRDefault="00310B23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E5A6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   На крају извештајног периода стање на свим рачунима предузећа</w:t>
      </w:r>
      <w:r w:rsidR="00BE5A6C">
        <w:rPr>
          <w:rFonts w:ascii="Times New Roman" w:hAnsi="Times New Roman"/>
          <w:sz w:val="24"/>
          <w:szCs w:val="24"/>
          <w:lang w:val="ru-RU"/>
        </w:rPr>
        <w:t xml:space="preserve"> ( осим НЛБ комерцијална банка) </w:t>
      </w:r>
      <w:r>
        <w:rPr>
          <w:rFonts w:ascii="Times New Roman" w:hAnsi="Times New Roman"/>
          <w:sz w:val="24"/>
          <w:szCs w:val="24"/>
          <w:lang w:val="ru-RU"/>
        </w:rPr>
        <w:t xml:space="preserve"> укупно је  износило </w:t>
      </w:r>
      <w:r w:rsidR="00691D55">
        <w:rPr>
          <w:rFonts w:ascii="Times New Roman" w:hAnsi="Times New Roman"/>
          <w:sz w:val="24"/>
          <w:szCs w:val="24"/>
          <w:lang w:val="ru-RU"/>
        </w:rPr>
        <w:t>67.418</w:t>
      </w:r>
      <w:r w:rsidR="00277147">
        <w:rPr>
          <w:rFonts w:ascii="Times New Roman" w:hAnsi="Times New Roman"/>
          <w:sz w:val="24"/>
          <w:szCs w:val="24"/>
          <w:lang w:val="ru-RU"/>
        </w:rPr>
        <w:t xml:space="preserve"> динар</w:t>
      </w:r>
      <w:r w:rsidR="00691D55">
        <w:rPr>
          <w:rFonts w:ascii="Times New Roman" w:hAnsi="Times New Roman"/>
          <w:sz w:val="24"/>
          <w:szCs w:val="24"/>
          <w:lang w:val="ru-RU"/>
        </w:rPr>
        <w:t>а.</w:t>
      </w:r>
    </w:p>
    <w:p w14:paraId="242C3EB1" w14:textId="269223A3" w:rsidR="009F263E" w:rsidRDefault="00310B23">
      <w:p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Што се тиче података о запосленима и трошковима запослених, можемо рећи да се они</w:t>
      </w:r>
      <w:r w:rsidR="0072465B">
        <w:rPr>
          <w:rFonts w:ascii="Times New Roman" w:hAnsi="Times New Roman"/>
          <w:sz w:val="24"/>
          <w:szCs w:val="24"/>
          <w:lang w:val="sr-Cyrl-RS"/>
        </w:rPr>
        <w:t xml:space="preserve"> у укупном износу </w:t>
      </w:r>
      <w:r>
        <w:rPr>
          <w:rFonts w:ascii="Times New Roman" w:hAnsi="Times New Roman"/>
          <w:sz w:val="24"/>
          <w:szCs w:val="24"/>
          <w:lang w:val="ru-RU"/>
        </w:rPr>
        <w:t>исплаћују у оквирима плана, који је опет у складу са Законом. Међутим, примећује се наставак тренда смањења запослених са 88, колико је било у плану за 2022.годину, н</w:t>
      </w:r>
      <w:r w:rsidR="00277147">
        <w:rPr>
          <w:rFonts w:ascii="Times New Roman" w:hAnsi="Times New Roman"/>
          <w:sz w:val="24"/>
          <w:szCs w:val="24"/>
          <w:lang w:val="ru-RU"/>
        </w:rPr>
        <w:t>а 81 реализовано, а на крају четвртог</w:t>
      </w:r>
      <w:r>
        <w:rPr>
          <w:rFonts w:ascii="Times New Roman" w:hAnsi="Times New Roman"/>
          <w:sz w:val="24"/>
          <w:szCs w:val="24"/>
          <w:lang w:val="ru-RU"/>
        </w:rPr>
        <w:t xml:space="preserve"> квартала </w:t>
      </w:r>
      <w:r w:rsidR="00541418">
        <w:rPr>
          <w:rFonts w:ascii="Times New Roman" w:hAnsi="Times New Roman"/>
          <w:sz w:val="24"/>
          <w:szCs w:val="24"/>
          <w:lang w:val="ru-RU"/>
        </w:rPr>
        <w:t>прошле</w:t>
      </w:r>
      <w:r>
        <w:rPr>
          <w:rFonts w:ascii="Times New Roman" w:hAnsi="Times New Roman"/>
          <w:sz w:val="24"/>
          <w:szCs w:val="24"/>
          <w:lang w:val="ru-RU"/>
        </w:rPr>
        <w:t xml:space="preserve"> године, у којем је било планирано </w:t>
      </w:r>
      <w:r w:rsidR="00277147">
        <w:rPr>
          <w:rFonts w:ascii="Times New Roman" w:hAnsi="Times New Roman"/>
          <w:sz w:val="24"/>
          <w:szCs w:val="24"/>
          <w:lang w:val="ru-RU"/>
        </w:rPr>
        <w:t>8</w:t>
      </w:r>
      <w:r w:rsidR="00FD7AEF">
        <w:rPr>
          <w:rFonts w:ascii="Times New Roman" w:hAnsi="Times New Roman"/>
          <w:sz w:val="24"/>
          <w:szCs w:val="24"/>
          <w:lang w:val="sr-Latn-RS"/>
        </w:rPr>
        <w:t>4</w:t>
      </w:r>
      <w:r w:rsidR="00277147">
        <w:rPr>
          <w:rFonts w:ascii="Times New Roman" w:hAnsi="Times New Roman"/>
          <w:sz w:val="24"/>
          <w:szCs w:val="24"/>
          <w:lang w:val="ru-RU"/>
        </w:rPr>
        <w:t xml:space="preserve"> запослених, реализација је 81</w:t>
      </w:r>
      <w:r>
        <w:rPr>
          <w:rFonts w:ascii="Times New Roman" w:hAnsi="Times New Roman"/>
          <w:sz w:val="24"/>
          <w:szCs w:val="24"/>
          <w:lang w:val="ru-RU"/>
        </w:rPr>
        <w:t>.</w:t>
      </w:r>
      <w:r w:rsidR="00592CF5">
        <w:rPr>
          <w:rFonts w:ascii="Times New Roman" w:hAnsi="Times New Roman"/>
          <w:sz w:val="24"/>
          <w:szCs w:val="24"/>
          <w:lang w:val="ru-RU"/>
        </w:rPr>
        <w:t xml:space="preserve">  На крају </w:t>
      </w:r>
      <w:r w:rsidR="00691D55">
        <w:rPr>
          <w:rFonts w:ascii="Times New Roman" w:hAnsi="Times New Roman"/>
          <w:sz w:val="24"/>
          <w:szCs w:val="24"/>
          <w:lang w:val="ru-RU"/>
        </w:rPr>
        <w:t>трећег</w:t>
      </w:r>
      <w:r w:rsidR="00592CF5">
        <w:rPr>
          <w:rFonts w:ascii="Times New Roman" w:hAnsi="Times New Roman"/>
          <w:sz w:val="24"/>
          <w:szCs w:val="24"/>
          <w:lang w:val="ru-RU"/>
        </w:rPr>
        <w:t xml:space="preserve"> квартала реализације је 8</w:t>
      </w:r>
      <w:r w:rsidR="00691D55">
        <w:rPr>
          <w:rFonts w:ascii="Times New Roman" w:hAnsi="Times New Roman"/>
          <w:sz w:val="24"/>
          <w:szCs w:val="24"/>
          <w:lang w:val="ru-RU"/>
        </w:rPr>
        <w:t>0</w:t>
      </w:r>
      <w:r w:rsidR="00592CF5">
        <w:rPr>
          <w:rFonts w:ascii="Times New Roman" w:hAnsi="Times New Roman"/>
          <w:sz w:val="24"/>
          <w:szCs w:val="24"/>
          <w:lang w:val="ru-RU"/>
        </w:rPr>
        <w:t>.</w:t>
      </w:r>
    </w:p>
    <w:p w14:paraId="3337CDE4" w14:textId="77777777" w:rsidR="003F6854" w:rsidRDefault="000C6F9B">
      <w:pPr>
        <w:rPr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Када посматрамо податак о Накнадама по Уговорима о привременим и повременим пословима, видимо да је овај планирани износ премашен у реализацији коефицијентом </w:t>
      </w:r>
      <w:r w:rsidR="00266E9F">
        <w:rPr>
          <w:rFonts w:ascii="Times New Roman" w:hAnsi="Times New Roman"/>
          <w:sz w:val="24"/>
          <w:szCs w:val="24"/>
          <w:lang w:val="ru-RU"/>
        </w:rPr>
        <w:lastRenderedPageBreak/>
        <w:t>1</w:t>
      </w:r>
      <w:r w:rsidR="003F6854">
        <w:rPr>
          <w:rFonts w:ascii="Times New Roman" w:hAnsi="Times New Roman"/>
          <w:sz w:val="24"/>
          <w:szCs w:val="24"/>
          <w:lang w:val="ru-RU"/>
        </w:rPr>
        <w:t>22</w:t>
      </w:r>
      <w:r>
        <w:rPr>
          <w:rFonts w:ascii="Times New Roman" w:hAnsi="Times New Roman"/>
          <w:sz w:val="24"/>
          <w:szCs w:val="24"/>
          <w:lang w:val="ru-RU"/>
        </w:rPr>
        <w:t>%, али то не треба да нас забрињава јер ћемо у наредним перидима водити рачуна да износ који је планиран за целу годину буде и износ реализације, што је једино важно.</w:t>
      </w:r>
      <w:r w:rsidR="004F5CF6" w:rsidRPr="004F5CF6">
        <w:rPr>
          <w:lang w:val="ru-RU"/>
        </w:rPr>
        <w:t xml:space="preserve"> </w:t>
      </w:r>
    </w:p>
    <w:p w14:paraId="50E50756" w14:textId="64384F24" w:rsidR="003F6854" w:rsidRPr="003F6854" w:rsidRDefault="003F685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F6854">
        <w:rPr>
          <w:rFonts w:ascii="Times New Roman" w:hAnsi="Times New Roman" w:cs="Times New Roman"/>
          <w:sz w:val="24"/>
          <w:szCs w:val="24"/>
          <w:lang w:val="ru-RU"/>
        </w:rPr>
        <w:t>На дан 30.09.2024. немамо ни једног запосленог радника по Уговорима о привремено повременим пословима.</w:t>
      </w:r>
    </w:p>
    <w:p w14:paraId="6A0C8692" w14:textId="7EE27665" w:rsidR="000C6F9B" w:rsidRDefault="004F5CF6">
      <w:pPr>
        <w:rPr>
          <w:rFonts w:ascii="Times New Roman" w:hAnsi="Times New Roman"/>
          <w:sz w:val="24"/>
          <w:szCs w:val="24"/>
          <w:lang w:val="ru-RU"/>
        </w:rPr>
      </w:pPr>
      <w:r w:rsidRPr="006E0D81">
        <w:rPr>
          <w:rFonts w:ascii="Times New Roman" w:hAnsi="Times New Roman" w:cs="Times New Roman"/>
          <w:lang w:val="ru-RU"/>
        </w:rPr>
        <w:t>Ј</w:t>
      </w:r>
      <w:r w:rsidRPr="006E0D81">
        <w:rPr>
          <w:rFonts w:ascii="Times New Roman" w:hAnsi="Times New Roman" w:cs="Times New Roman"/>
          <w:sz w:val="24"/>
          <w:szCs w:val="24"/>
          <w:lang w:val="ru-RU"/>
        </w:rPr>
        <w:t>едино</w:t>
      </w:r>
      <w:r w:rsidRPr="004F5CF6">
        <w:rPr>
          <w:rFonts w:ascii="Times New Roman" w:hAnsi="Times New Roman"/>
          <w:sz w:val="24"/>
          <w:szCs w:val="24"/>
          <w:lang w:val="ru-RU"/>
        </w:rPr>
        <w:t xml:space="preserve"> што можемо још рећи је то да нам недостаје радна снага, па пошто је на снази забрана запошљавања, ово је један од начина на који се сналазимо.</w:t>
      </w:r>
    </w:p>
    <w:p w14:paraId="506DDE59" w14:textId="00ED84E0" w:rsidR="009F263E" w:rsidRDefault="00310B23">
      <w:p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У случају отпремнина за одлазак у пензију, </w:t>
      </w:r>
      <w:r w:rsidR="00266E9F">
        <w:rPr>
          <w:rFonts w:ascii="Times New Roman" w:hAnsi="Times New Roman"/>
          <w:sz w:val="24"/>
          <w:szCs w:val="24"/>
          <w:lang w:val="ru-RU"/>
        </w:rPr>
        <w:t>реализован</w:t>
      </w:r>
      <w:r w:rsidR="00F1780C">
        <w:rPr>
          <w:rFonts w:ascii="Times New Roman" w:hAnsi="Times New Roman"/>
          <w:sz w:val="24"/>
          <w:szCs w:val="24"/>
          <w:lang w:val="ru-RU"/>
        </w:rPr>
        <w:t>е су две</w:t>
      </w:r>
      <w:r w:rsidR="00DE671A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561A7">
        <w:rPr>
          <w:rFonts w:ascii="Times New Roman" w:hAnsi="Times New Roman"/>
          <w:sz w:val="24"/>
          <w:szCs w:val="24"/>
          <w:lang w:val="ru-RU"/>
        </w:rPr>
        <w:t>отпремнина  кој</w:t>
      </w:r>
      <w:r w:rsidR="00F1780C">
        <w:rPr>
          <w:rFonts w:ascii="Times New Roman" w:hAnsi="Times New Roman"/>
          <w:sz w:val="24"/>
          <w:szCs w:val="24"/>
          <w:lang w:val="ru-RU"/>
        </w:rPr>
        <w:t>е су</w:t>
      </w:r>
      <w:r w:rsidR="008561A7">
        <w:rPr>
          <w:rFonts w:ascii="Times New Roman" w:hAnsi="Times New Roman"/>
          <w:sz w:val="24"/>
          <w:szCs w:val="24"/>
          <w:lang w:val="ru-RU"/>
        </w:rPr>
        <w:t xml:space="preserve"> и исплаћен</w:t>
      </w:r>
      <w:r w:rsidR="00F1780C">
        <w:rPr>
          <w:rFonts w:ascii="Times New Roman" w:hAnsi="Times New Roman"/>
          <w:sz w:val="24"/>
          <w:szCs w:val="24"/>
          <w:lang w:val="ru-RU"/>
        </w:rPr>
        <w:t>е</w:t>
      </w:r>
      <w:r w:rsidR="008561A7">
        <w:rPr>
          <w:rFonts w:ascii="Times New Roman" w:hAnsi="Times New Roman"/>
          <w:sz w:val="24"/>
          <w:szCs w:val="24"/>
          <w:lang w:val="ru-RU"/>
        </w:rPr>
        <w:t xml:space="preserve">. </w:t>
      </w:r>
    </w:p>
    <w:p w14:paraId="21F7D234" w14:textId="037AE54D" w:rsidR="009F263E" w:rsidRDefault="00310B23">
      <w:p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Јубиларну награду </w:t>
      </w:r>
      <w:r w:rsidR="00E13958">
        <w:rPr>
          <w:rFonts w:ascii="Times New Roman" w:hAnsi="Times New Roman"/>
          <w:sz w:val="24"/>
          <w:szCs w:val="24"/>
          <w:lang w:val="ru-RU"/>
        </w:rPr>
        <w:t xml:space="preserve">смо планирали </w:t>
      </w:r>
      <w:r w:rsidR="00A60063">
        <w:rPr>
          <w:rFonts w:ascii="Times New Roman" w:hAnsi="Times New Roman"/>
          <w:sz w:val="24"/>
          <w:szCs w:val="24"/>
          <w:lang w:val="ru-RU"/>
        </w:rPr>
        <w:t xml:space="preserve">и исплатили за </w:t>
      </w:r>
      <w:r w:rsidR="00AF2C14">
        <w:rPr>
          <w:rFonts w:ascii="Times New Roman" w:hAnsi="Times New Roman"/>
          <w:sz w:val="24"/>
          <w:szCs w:val="24"/>
          <w:lang w:val="sr-Cyrl-RS"/>
        </w:rPr>
        <w:t>четворо</w:t>
      </w:r>
      <w:r w:rsidR="00A60063">
        <w:rPr>
          <w:rFonts w:ascii="Times New Roman" w:hAnsi="Times New Roman"/>
          <w:sz w:val="24"/>
          <w:szCs w:val="24"/>
          <w:lang w:val="ru-RU"/>
        </w:rPr>
        <w:t xml:space="preserve"> запослених , 24.априла 2024 год.</w:t>
      </w:r>
      <w:r w:rsidR="00AF2C14">
        <w:rPr>
          <w:rFonts w:ascii="Times New Roman" w:hAnsi="Times New Roman"/>
          <w:sz w:val="24"/>
          <w:szCs w:val="24"/>
          <w:lang w:val="ru-RU"/>
        </w:rPr>
        <w:t>,</w:t>
      </w:r>
      <w:r w:rsidR="00A60063">
        <w:rPr>
          <w:rFonts w:ascii="Times New Roman" w:hAnsi="Times New Roman"/>
          <w:sz w:val="24"/>
          <w:szCs w:val="24"/>
          <w:lang w:val="ru-RU"/>
        </w:rPr>
        <w:t xml:space="preserve"> 24.јуна 2024.године</w:t>
      </w:r>
      <w:r w:rsidR="00AF2C14">
        <w:rPr>
          <w:rFonts w:ascii="Times New Roman" w:hAnsi="Times New Roman"/>
          <w:sz w:val="24"/>
          <w:szCs w:val="24"/>
          <w:lang w:val="ru-RU"/>
        </w:rPr>
        <w:t xml:space="preserve"> и 13.септембра 2024.године. </w:t>
      </w:r>
      <w:r w:rsidR="00A60063">
        <w:rPr>
          <w:rFonts w:ascii="Times New Roman" w:hAnsi="Times New Roman"/>
          <w:sz w:val="24"/>
          <w:szCs w:val="24"/>
          <w:lang w:val="ru-RU"/>
        </w:rPr>
        <w:t xml:space="preserve">Износ реализације у односу </w:t>
      </w:r>
      <w:r w:rsidR="0072465B">
        <w:rPr>
          <w:rFonts w:ascii="Times New Roman" w:hAnsi="Times New Roman"/>
          <w:sz w:val="24"/>
          <w:szCs w:val="24"/>
          <w:lang w:val="ru-RU"/>
        </w:rPr>
        <w:t>на</w:t>
      </w:r>
      <w:r w:rsidR="00A60063">
        <w:rPr>
          <w:rFonts w:ascii="Times New Roman" w:hAnsi="Times New Roman"/>
          <w:sz w:val="24"/>
          <w:szCs w:val="24"/>
          <w:lang w:val="ru-RU"/>
        </w:rPr>
        <w:t xml:space="preserve"> план се разликује за </w:t>
      </w:r>
      <w:r w:rsidR="00F3200C">
        <w:rPr>
          <w:rFonts w:ascii="Times New Roman" w:hAnsi="Times New Roman"/>
          <w:sz w:val="24"/>
          <w:szCs w:val="24"/>
          <w:lang w:val="ru-RU"/>
        </w:rPr>
        <w:t>6</w:t>
      </w:r>
      <w:r w:rsidR="00A60063">
        <w:rPr>
          <w:rFonts w:ascii="Times New Roman" w:hAnsi="Times New Roman"/>
          <w:sz w:val="24"/>
          <w:szCs w:val="24"/>
          <w:lang w:val="ru-RU"/>
        </w:rPr>
        <w:t xml:space="preserve"> %.</w:t>
      </w:r>
    </w:p>
    <w:p w14:paraId="3B47CE83" w14:textId="4B9AB149" w:rsidR="009F263E" w:rsidRDefault="00310B23">
      <w:p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Посебно истичемо да је на позицијама: помоћ радницима и пор</w:t>
      </w:r>
      <w:r w:rsidR="00F84729">
        <w:rPr>
          <w:rFonts w:ascii="Times New Roman" w:hAnsi="Times New Roman"/>
          <w:sz w:val="24"/>
          <w:szCs w:val="24"/>
          <w:lang w:val="ru-RU"/>
        </w:rPr>
        <w:t xml:space="preserve">одицама </w:t>
      </w:r>
      <w:r>
        <w:rPr>
          <w:rFonts w:ascii="Times New Roman" w:hAnsi="Times New Roman"/>
          <w:sz w:val="24"/>
          <w:szCs w:val="24"/>
          <w:lang w:val="ru-RU"/>
        </w:rPr>
        <w:t>радника</w:t>
      </w:r>
      <w:r w:rsidR="00F84729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 xml:space="preserve">иисплаћено </w:t>
      </w:r>
      <w:r w:rsidR="00F84729">
        <w:rPr>
          <w:rFonts w:ascii="Times New Roman" w:hAnsi="Times New Roman"/>
          <w:sz w:val="24"/>
          <w:szCs w:val="24"/>
          <w:lang w:val="ru-RU"/>
        </w:rPr>
        <w:t xml:space="preserve">много </w:t>
      </w:r>
      <w:r>
        <w:rPr>
          <w:rFonts w:ascii="Times New Roman" w:hAnsi="Times New Roman"/>
          <w:sz w:val="24"/>
          <w:szCs w:val="24"/>
          <w:lang w:val="ru-RU"/>
        </w:rPr>
        <w:t>више од плана, а све из разлога великог повећања смртних случајева и лечења, што је последица старосне структуре запослених</w:t>
      </w:r>
      <w:r w:rsidR="00F84729">
        <w:rPr>
          <w:rFonts w:ascii="Times New Roman" w:hAnsi="Times New Roman"/>
          <w:sz w:val="24"/>
          <w:szCs w:val="24"/>
          <w:lang w:val="ru-RU"/>
        </w:rPr>
        <w:t xml:space="preserve"> и недовоњности здравствених услуга које се могу обавити на терет здравственог осигурања, које сви плаћамо</w:t>
      </w:r>
      <w:r>
        <w:rPr>
          <w:rFonts w:ascii="Times New Roman" w:hAnsi="Times New Roman"/>
          <w:sz w:val="24"/>
          <w:szCs w:val="24"/>
          <w:lang w:val="ru-RU"/>
        </w:rPr>
        <w:t>. У поменуте сврхе, током овог пер</w:t>
      </w:r>
      <w:r w:rsidR="0011290D">
        <w:rPr>
          <w:rFonts w:ascii="Times New Roman" w:hAnsi="Times New Roman"/>
          <w:sz w:val="24"/>
          <w:szCs w:val="24"/>
          <w:lang w:val="ru-RU"/>
        </w:rPr>
        <w:t>иода укупно је потрошено 1.</w:t>
      </w:r>
      <w:r w:rsidR="00F84729">
        <w:rPr>
          <w:rFonts w:ascii="Times New Roman" w:hAnsi="Times New Roman"/>
          <w:sz w:val="24"/>
          <w:szCs w:val="24"/>
          <w:lang w:val="ru-RU"/>
        </w:rPr>
        <w:t>6</w:t>
      </w:r>
      <w:r w:rsidR="00A60063">
        <w:rPr>
          <w:rFonts w:ascii="Times New Roman" w:hAnsi="Times New Roman"/>
          <w:sz w:val="24"/>
          <w:szCs w:val="24"/>
          <w:lang w:val="ru-RU"/>
        </w:rPr>
        <w:t>68.685</w:t>
      </w:r>
      <w:r>
        <w:rPr>
          <w:rFonts w:ascii="Times New Roman" w:hAnsi="Times New Roman"/>
          <w:sz w:val="24"/>
          <w:szCs w:val="24"/>
          <w:lang w:val="ru-RU"/>
        </w:rPr>
        <w:t xml:space="preserve"> динара</w:t>
      </w:r>
      <w:r w:rsidR="00F84729">
        <w:rPr>
          <w:rFonts w:ascii="Times New Roman" w:hAnsi="Times New Roman"/>
          <w:sz w:val="24"/>
          <w:szCs w:val="24"/>
          <w:lang w:val="ru-RU"/>
        </w:rPr>
        <w:t xml:space="preserve"> и </w:t>
      </w:r>
      <w:r>
        <w:rPr>
          <w:rFonts w:ascii="Times New Roman" w:hAnsi="Times New Roman"/>
          <w:sz w:val="24"/>
          <w:szCs w:val="24"/>
          <w:lang w:val="ru-RU"/>
        </w:rPr>
        <w:t>он је у односу на план, исказан у проценту остварења,  висок</w:t>
      </w:r>
      <w:r w:rsidR="0049490B">
        <w:rPr>
          <w:rFonts w:ascii="Times New Roman" w:hAnsi="Times New Roman"/>
          <w:sz w:val="24"/>
          <w:szCs w:val="24"/>
          <w:lang w:val="ru-RU"/>
        </w:rPr>
        <w:t xml:space="preserve"> (</w:t>
      </w:r>
      <w:r w:rsidR="00A60063">
        <w:rPr>
          <w:rFonts w:ascii="Times New Roman" w:hAnsi="Times New Roman"/>
          <w:sz w:val="24"/>
          <w:szCs w:val="24"/>
          <w:lang w:val="ru-RU"/>
        </w:rPr>
        <w:t>1</w:t>
      </w:r>
      <w:r w:rsidR="00196479">
        <w:rPr>
          <w:rFonts w:ascii="Times New Roman" w:hAnsi="Times New Roman"/>
          <w:sz w:val="24"/>
          <w:szCs w:val="24"/>
          <w:lang w:val="ru-RU"/>
        </w:rPr>
        <w:t>11</w:t>
      </w:r>
      <w:r w:rsidR="0049490B">
        <w:rPr>
          <w:rFonts w:ascii="Times New Roman" w:hAnsi="Times New Roman"/>
          <w:sz w:val="24"/>
          <w:szCs w:val="24"/>
          <w:lang w:val="ru-RU"/>
        </w:rPr>
        <w:t>%)</w:t>
      </w:r>
      <w:r>
        <w:rPr>
          <w:rFonts w:ascii="Times New Roman" w:hAnsi="Times New Roman"/>
          <w:sz w:val="24"/>
          <w:szCs w:val="24"/>
          <w:lang w:val="ru-RU"/>
        </w:rPr>
        <w:t>.</w:t>
      </w:r>
      <w:r w:rsidR="00A60063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3DE3AA30" w14:textId="77777777" w:rsidR="00D62C77" w:rsidRDefault="00310B23" w:rsidP="00D62C77">
      <w:p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Обзиром да се одредбе  Правилника о раду</w:t>
      </w:r>
      <w:r w:rsidR="003B685C">
        <w:rPr>
          <w:rFonts w:ascii="Times New Roman" w:hAnsi="Times New Roman"/>
          <w:sz w:val="24"/>
          <w:szCs w:val="24"/>
          <w:lang w:val="ru-RU"/>
        </w:rPr>
        <w:t xml:space="preserve"> које регулишу поменуте исплате</w:t>
      </w:r>
      <w:r>
        <w:rPr>
          <w:rFonts w:ascii="Times New Roman" w:hAnsi="Times New Roman"/>
          <w:sz w:val="24"/>
          <w:szCs w:val="24"/>
          <w:lang w:val="ru-RU"/>
        </w:rPr>
        <w:t xml:space="preserve"> морају примењивати доследно и без изузетка, предузеће је у обавези да сваком раднику који има основан захтев за исплату помоћи, исту и исплати, без обзира на планирани износ. </w:t>
      </w:r>
    </w:p>
    <w:p w14:paraId="2DFF20B2" w14:textId="3EF6835A" w:rsidR="00D62C77" w:rsidRPr="00D62C77" w:rsidRDefault="00D62C77" w:rsidP="00D62C77">
      <w:p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Образац 3, Динамика запослених, наводимо да је у</w:t>
      </w:r>
      <w:r w:rsidRPr="00D62C77">
        <w:rPr>
          <w:rFonts w:ascii="Times New Roman" w:hAnsi="Times New Roman"/>
          <w:sz w:val="24"/>
          <w:szCs w:val="24"/>
          <w:lang w:val="sr-Cyrl-CS"/>
        </w:rPr>
        <w:t xml:space="preserve"> првом кварталу 2024. године радни однос на неодређено време престао Станичков Марини, због одласка у пензију и Хинић Биљани, која је преминула. </w:t>
      </w:r>
    </w:p>
    <w:p w14:paraId="2F96277A" w14:textId="6BDB8713" w:rsidR="00D62C77" w:rsidRDefault="00D62C77" w:rsidP="00D62C77">
      <w:p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</w:t>
      </w:r>
      <w:r w:rsidRPr="00D62C77">
        <w:rPr>
          <w:rFonts w:ascii="Times New Roman" w:hAnsi="Times New Roman"/>
          <w:sz w:val="24"/>
          <w:szCs w:val="24"/>
          <w:lang w:val="sr-Cyrl-CS"/>
        </w:rPr>
        <w:t>На основу сагласности Комисије за давање сагласности за ново запошљавање Министарства државне управе и локалне самоуправе, закључен је уговор о раду на неодређено време са Швељо Митром и Августинов Миленом. Иначе, Августинов Милена је до закључења уговора о раду на неодређено време, била у радном односу на одређено време.</w:t>
      </w:r>
    </w:p>
    <w:p w14:paraId="35876E4B" w14:textId="7185B33F" w:rsidR="005B0E01" w:rsidRPr="00E20DBD" w:rsidRDefault="005B0E01" w:rsidP="00D62C77">
      <w:p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>Услед природног одлива који представља непредвиђене околности били смо принуђени извршити пријем новозапослених раније и тако нарушити динамику запошљавања која ће бити враћена у стање слагања са Планом и програмом запошљавања за 2024.годину од августа месеца 2024.године.</w:t>
      </w:r>
      <w:r w:rsidR="003171F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20DBD">
        <w:rPr>
          <w:rFonts w:ascii="Times New Roman" w:hAnsi="Times New Roman"/>
          <w:sz w:val="24"/>
          <w:szCs w:val="24"/>
          <w:lang w:val="sr-Cyrl-RS"/>
        </w:rPr>
        <w:t>Наведена динамика и јесте уравнотежена и успостављена у том периоду.</w:t>
      </w:r>
    </w:p>
    <w:p w14:paraId="2E7552DB" w14:textId="4287C33E" w:rsidR="00D62C77" w:rsidRPr="00D62C77" w:rsidRDefault="005B0E01" w:rsidP="00F07080">
      <w:p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 Првог априла 2024.године у радни однос на неодређено време је примљен Граховац Милан на основу сагласности надлежне Комисије а Павловић Љиљана је примљена у радни однос на одређено време</w:t>
      </w:r>
      <w:r w:rsidR="00CF4AF0">
        <w:rPr>
          <w:rFonts w:ascii="Times New Roman" w:hAnsi="Times New Roman"/>
          <w:sz w:val="24"/>
          <w:szCs w:val="24"/>
          <w:lang w:val="sr-Cyrl-CS"/>
        </w:rPr>
        <w:t>.</w:t>
      </w:r>
      <w:r w:rsidR="003171FD">
        <w:rPr>
          <w:rFonts w:ascii="Times New Roman" w:hAnsi="Times New Roman"/>
          <w:sz w:val="24"/>
          <w:szCs w:val="24"/>
          <w:lang w:val="sr-Cyrl-CS"/>
        </w:rPr>
        <w:t xml:space="preserve"> Током трећег квартала смањио се број запослених за две радника, услед Отказа уговора о раду једне запослене, односно Технолошког вишка друге запослене.</w:t>
      </w:r>
    </w:p>
    <w:p w14:paraId="4219CD04" w14:textId="620AB8AC" w:rsidR="00AC7E76" w:rsidRDefault="00F07080">
      <w:p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lastRenderedPageBreak/>
        <w:t xml:space="preserve">    </w:t>
      </w:r>
      <w:r w:rsidR="00D62C77" w:rsidRPr="00D62C77">
        <w:rPr>
          <w:rFonts w:ascii="Times New Roman" w:hAnsi="Times New Roman"/>
          <w:sz w:val="24"/>
          <w:szCs w:val="24"/>
          <w:lang w:val="sr-Cyrl-CS"/>
        </w:rPr>
        <w:t>На дан 3</w:t>
      </w:r>
      <w:r w:rsidR="00926A96">
        <w:rPr>
          <w:rFonts w:ascii="Times New Roman" w:hAnsi="Times New Roman"/>
          <w:sz w:val="24"/>
          <w:szCs w:val="24"/>
          <w:lang w:val="sr-Cyrl-CS"/>
        </w:rPr>
        <w:t>0</w:t>
      </w:r>
      <w:r w:rsidR="00D62C77" w:rsidRPr="00D62C77">
        <w:rPr>
          <w:rFonts w:ascii="Times New Roman" w:hAnsi="Times New Roman"/>
          <w:sz w:val="24"/>
          <w:szCs w:val="24"/>
          <w:lang w:val="sr-Cyrl-CS"/>
        </w:rPr>
        <w:t>.0</w:t>
      </w:r>
      <w:r w:rsidR="003171FD">
        <w:rPr>
          <w:rFonts w:ascii="Times New Roman" w:hAnsi="Times New Roman"/>
          <w:sz w:val="24"/>
          <w:szCs w:val="24"/>
          <w:lang w:val="sr-Cyrl-CS"/>
        </w:rPr>
        <w:t>9</w:t>
      </w:r>
      <w:r w:rsidR="00D62C77" w:rsidRPr="00D62C77">
        <w:rPr>
          <w:rFonts w:ascii="Times New Roman" w:hAnsi="Times New Roman"/>
          <w:sz w:val="24"/>
          <w:szCs w:val="24"/>
          <w:lang w:val="sr-Cyrl-CS"/>
        </w:rPr>
        <w:t>.2024. године у радном односу на неодређено време је било 7</w:t>
      </w:r>
      <w:r w:rsidR="00CA4BE8">
        <w:rPr>
          <w:rFonts w:ascii="Times New Roman" w:hAnsi="Times New Roman"/>
          <w:sz w:val="24"/>
          <w:szCs w:val="24"/>
          <w:lang w:val="sr-Cyrl-CS"/>
        </w:rPr>
        <w:t>7</w:t>
      </w:r>
      <w:r w:rsidR="00D62C77" w:rsidRPr="00D62C77">
        <w:rPr>
          <w:rFonts w:ascii="Times New Roman" w:hAnsi="Times New Roman"/>
          <w:sz w:val="24"/>
          <w:szCs w:val="24"/>
          <w:lang w:val="sr-Cyrl-CS"/>
        </w:rPr>
        <w:t xml:space="preserve"> запослених и </w:t>
      </w:r>
      <w:r w:rsidR="00926A96">
        <w:rPr>
          <w:rFonts w:ascii="Times New Roman" w:hAnsi="Times New Roman"/>
          <w:sz w:val="24"/>
          <w:szCs w:val="24"/>
          <w:lang w:val="sr-Cyrl-CS"/>
        </w:rPr>
        <w:t>3</w:t>
      </w:r>
      <w:r w:rsidR="00D62C77" w:rsidRPr="00D62C77">
        <w:rPr>
          <w:rFonts w:ascii="Times New Roman" w:hAnsi="Times New Roman"/>
          <w:sz w:val="24"/>
          <w:szCs w:val="24"/>
          <w:lang w:val="sr-Cyrl-CS"/>
        </w:rPr>
        <w:t xml:space="preserve"> запослених на одређено време. </w:t>
      </w:r>
    </w:p>
    <w:p w14:paraId="25AE02D0" w14:textId="0D9C5948" w:rsidR="009F263E" w:rsidRPr="00AC7E76" w:rsidRDefault="00310B23">
      <w:pPr>
        <w:jc w:val="both"/>
        <w:rPr>
          <w:rFonts w:ascii="Times New Roman" w:hAnsi="Times New Roman"/>
          <w:sz w:val="24"/>
          <w:szCs w:val="24"/>
          <w:lang w:val="sr-Cyrl-CS"/>
        </w:rPr>
      </w:pPr>
      <w:r w:rsidRPr="00113E7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Просечна зарада пословодства је за дупло већа од запослених, што је заиста веома мали распон, нижи је од законског који је одређен на три пута већу зараду пословодства.</w:t>
      </w:r>
    </w:p>
    <w:p w14:paraId="088835E6" w14:textId="36B185F2" w:rsidR="009F263E" w:rsidRPr="00113E77" w:rsidRDefault="00310B23" w:rsidP="000549C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E7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</w:t>
      </w:r>
      <w:r w:rsidR="000549C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 2024.години нисмо планирали приходе из буџета, јер их Град  Сомбор није определио.</w:t>
      </w:r>
    </w:p>
    <w:p w14:paraId="6C886EF3" w14:textId="3A6E41E4" w:rsidR="009F263E" w:rsidRPr="00113E77" w:rsidRDefault="00310B2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E7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У табели средстава за посебне намене може се приметити да је потрошен износ за репрезентаци</w:t>
      </w:r>
      <w:r w:rsidR="008E2B99" w:rsidRPr="00113E7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ју од </w:t>
      </w:r>
      <w:r w:rsidR="00926A96">
        <w:rPr>
          <w:rFonts w:ascii="Times New Roman" w:hAnsi="Times New Roman" w:cs="Times New Roman"/>
          <w:color w:val="000000"/>
          <w:sz w:val="24"/>
          <w:szCs w:val="24"/>
          <w:lang w:val="ru-RU"/>
        </w:rPr>
        <w:t>300.140</w:t>
      </w:r>
      <w:r w:rsidRPr="00113E7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динара</w:t>
      </w:r>
      <w:r w:rsidR="00AF72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,а у плану је био </w:t>
      </w:r>
      <w:r w:rsidR="00926A96">
        <w:rPr>
          <w:rFonts w:ascii="Times New Roman" w:hAnsi="Times New Roman" w:cs="Times New Roman"/>
          <w:color w:val="000000"/>
          <w:sz w:val="24"/>
          <w:szCs w:val="24"/>
          <w:lang w:val="ru-RU"/>
        </w:rPr>
        <w:t>2</w:t>
      </w:r>
      <w:r w:rsidR="005B07A9">
        <w:rPr>
          <w:rFonts w:ascii="Times New Roman" w:hAnsi="Times New Roman" w:cs="Times New Roman"/>
          <w:color w:val="000000"/>
          <w:sz w:val="24"/>
          <w:szCs w:val="24"/>
          <w:lang w:val="ru-RU"/>
        </w:rPr>
        <w:t>5</w:t>
      </w:r>
      <w:r w:rsidR="00926A96">
        <w:rPr>
          <w:rFonts w:ascii="Times New Roman" w:hAnsi="Times New Roman" w:cs="Times New Roman"/>
          <w:color w:val="000000"/>
          <w:sz w:val="24"/>
          <w:szCs w:val="24"/>
          <w:lang w:val="ru-RU"/>
        </w:rPr>
        <w:t>0</w:t>
      </w:r>
      <w:r w:rsidR="00AF72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.000 динара,разлика је више потрошено </w:t>
      </w:r>
      <w:r w:rsidR="005B07A9">
        <w:rPr>
          <w:rFonts w:ascii="Times New Roman" w:hAnsi="Times New Roman" w:cs="Times New Roman"/>
          <w:color w:val="000000"/>
          <w:sz w:val="24"/>
          <w:szCs w:val="24"/>
          <w:lang w:val="ru-RU"/>
        </w:rPr>
        <w:t>5</w:t>
      </w:r>
      <w:r w:rsidR="00926A96">
        <w:rPr>
          <w:rFonts w:ascii="Times New Roman" w:hAnsi="Times New Roman" w:cs="Times New Roman"/>
          <w:color w:val="000000"/>
          <w:sz w:val="24"/>
          <w:szCs w:val="24"/>
          <w:lang w:val="ru-RU"/>
        </w:rPr>
        <w:t>0.140</w:t>
      </w:r>
      <w:r w:rsidR="00AF72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динара и потрошена је на куповину цветних аранжмана. У наредном периоду ово прекорачење довешћемо у склад са планираним износом.</w:t>
      </w:r>
      <w:r w:rsidRPr="00113E7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Средства која смо м</w:t>
      </w:r>
      <w:r w:rsidR="00EE19B4" w:rsidRPr="00113E7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 исплатили на име донације од </w:t>
      </w:r>
      <w:r w:rsidR="005B07A9">
        <w:rPr>
          <w:rFonts w:ascii="Times New Roman" w:hAnsi="Times New Roman" w:cs="Times New Roman"/>
          <w:color w:val="000000"/>
          <w:sz w:val="24"/>
          <w:szCs w:val="24"/>
          <w:lang w:val="ru-RU"/>
        </w:rPr>
        <w:t>9</w:t>
      </w:r>
      <w:r w:rsidRPr="00113E77">
        <w:rPr>
          <w:rFonts w:ascii="Times New Roman" w:hAnsi="Times New Roman" w:cs="Times New Roman"/>
          <w:color w:val="000000"/>
          <w:sz w:val="24"/>
          <w:szCs w:val="24"/>
          <w:lang w:val="ru-RU"/>
        </w:rPr>
        <w:t>0.000 су у складу са планом и одобрена су Удружењу оболелих од ахондроплазије</w:t>
      </w:r>
      <w:r w:rsidR="00AF72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 складу са потписаним Уговором о донацији. Иначе,наш запослени има ту болест и главни је активиста који заступа интересе ове мале групе оболелих.</w:t>
      </w:r>
    </w:p>
    <w:p w14:paraId="49155B89" w14:textId="394766FA" w:rsidR="009F263E" w:rsidRPr="00113E77" w:rsidRDefault="00214DC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E7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На дан 3</w:t>
      </w:r>
      <w:r w:rsidR="001B5B70">
        <w:rPr>
          <w:rFonts w:ascii="Times New Roman" w:hAnsi="Times New Roman" w:cs="Times New Roman"/>
          <w:color w:val="000000"/>
          <w:sz w:val="24"/>
          <w:szCs w:val="24"/>
          <w:lang w:val="ru-RU"/>
        </w:rPr>
        <w:t>0</w:t>
      </w:r>
      <w:r w:rsidR="00310B23" w:rsidRPr="00113E77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="00AB66AE">
        <w:rPr>
          <w:rFonts w:ascii="Times New Roman" w:hAnsi="Times New Roman" w:cs="Times New Roman"/>
          <w:color w:val="000000"/>
          <w:sz w:val="24"/>
          <w:szCs w:val="24"/>
          <w:lang w:val="ru-RU"/>
        </w:rPr>
        <w:t>0</w:t>
      </w:r>
      <w:r w:rsidR="005B07A9">
        <w:rPr>
          <w:rFonts w:ascii="Times New Roman" w:hAnsi="Times New Roman" w:cs="Times New Roman"/>
          <w:color w:val="000000"/>
          <w:sz w:val="24"/>
          <w:szCs w:val="24"/>
          <w:lang w:val="ru-RU"/>
        </w:rPr>
        <w:t>9</w:t>
      </w:r>
      <w:r w:rsidR="00310B23" w:rsidRPr="00113E77">
        <w:rPr>
          <w:rFonts w:ascii="Times New Roman" w:hAnsi="Times New Roman" w:cs="Times New Roman"/>
          <w:color w:val="000000"/>
          <w:sz w:val="24"/>
          <w:szCs w:val="24"/>
          <w:lang w:val="ru-RU"/>
        </w:rPr>
        <w:t>.202</w:t>
      </w:r>
      <w:r w:rsidR="00AB66AE">
        <w:rPr>
          <w:rFonts w:ascii="Times New Roman" w:hAnsi="Times New Roman" w:cs="Times New Roman"/>
          <w:color w:val="000000"/>
          <w:sz w:val="24"/>
          <w:szCs w:val="24"/>
          <w:lang w:val="ru-RU"/>
        </w:rPr>
        <w:t>4</w:t>
      </w:r>
      <w:r w:rsidR="00310B23" w:rsidRPr="00113E77">
        <w:rPr>
          <w:rFonts w:ascii="Times New Roman" w:hAnsi="Times New Roman" w:cs="Times New Roman"/>
          <w:color w:val="000000"/>
          <w:sz w:val="24"/>
          <w:szCs w:val="24"/>
          <w:lang w:val="ru-RU"/>
        </w:rPr>
        <w:t>.године наше задужење је било само по основу дозвољеног прекорачења по текућем рачуну, а то смо детаљно образложили у предходном делу уз објашњење позиција  Биланса стања.</w:t>
      </w:r>
    </w:p>
    <w:p w14:paraId="074E5A0B" w14:textId="71831FFD" w:rsidR="00C3529D" w:rsidRPr="005A5741" w:rsidRDefault="00310B23">
      <w:pPr>
        <w:rPr>
          <w:rFonts w:ascii="Times New Roman" w:hAnsi="Times New Roman" w:cs="Times New Roman"/>
          <w:sz w:val="24"/>
          <w:szCs w:val="24"/>
          <w:lang w:val="sr-Latn-RS"/>
        </w:rPr>
      </w:pPr>
      <w:r w:rsidRPr="00113E77">
        <w:rPr>
          <w:rFonts w:ascii="Times New Roman" w:hAnsi="Times New Roman" w:cs="Times New Roman"/>
          <w:i/>
          <w:sz w:val="24"/>
          <w:szCs w:val="24"/>
          <w:lang w:val="ru-RU"/>
        </w:rPr>
        <w:t xml:space="preserve">      </w:t>
      </w:r>
      <w:r>
        <w:rPr>
          <w:rFonts w:ascii="Times New Roman" w:hAnsi="Times New Roman" w:cs="Times New Roman"/>
          <w:sz w:val="24"/>
          <w:szCs w:val="24"/>
          <w:lang w:val="ru-RU"/>
        </w:rPr>
        <w:t>Цене наших услуга су уго</w:t>
      </w:r>
      <w:r w:rsidR="000E0630">
        <w:rPr>
          <w:rFonts w:ascii="Times New Roman" w:hAnsi="Times New Roman" w:cs="Times New Roman"/>
          <w:sz w:val="24"/>
          <w:szCs w:val="24"/>
          <w:lang w:val="ru-RU"/>
        </w:rPr>
        <w:t>ворене  и дефинисане</w:t>
      </w:r>
      <w:r w:rsidR="008540CF">
        <w:rPr>
          <w:rFonts w:ascii="Times New Roman" w:hAnsi="Times New Roman" w:cs="Times New Roman"/>
          <w:sz w:val="24"/>
          <w:szCs w:val="24"/>
          <w:lang w:val="ru-RU"/>
        </w:rPr>
        <w:t xml:space="preserve"> су</w:t>
      </w:r>
      <w:r w:rsidR="000E0630">
        <w:rPr>
          <w:rFonts w:ascii="Times New Roman" w:hAnsi="Times New Roman" w:cs="Times New Roman"/>
          <w:sz w:val="24"/>
          <w:szCs w:val="24"/>
          <w:lang w:val="ru-RU"/>
        </w:rPr>
        <w:t xml:space="preserve"> кроз извод из ценовника кој</w:t>
      </w:r>
      <w:r w:rsidR="00227B16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0E063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27B16">
        <w:rPr>
          <w:rFonts w:ascii="Times New Roman" w:hAnsi="Times New Roman" w:cs="Times New Roman"/>
          <w:sz w:val="24"/>
          <w:szCs w:val="24"/>
          <w:lang w:val="ru-RU"/>
        </w:rPr>
        <w:t>је</w:t>
      </w:r>
      <w:r w:rsidR="000E0630">
        <w:rPr>
          <w:rFonts w:ascii="Times New Roman" w:hAnsi="Times New Roman" w:cs="Times New Roman"/>
          <w:sz w:val="24"/>
          <w:szCs w:val="24"/>
          <w:lang w:val="ru-RU"/>
        </w:rPr>
        <w:t xml:space="preserve"> наведен 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Програму пословања за 202</w:t>
      </w:r>
      <w:r w:rsidR="00F55822">
        <w:rPr>
          <w:rFonts w:ascii="Times New Roman" w:hAnsi="Times New Roman" w:cs="Times New Roman"/>
          <w:sz w:val="24"/>
          <w:szCs w:val="24"/>
          <w:lang w:val="ru-RU"/>
        </w:rPr>
        <w:t>4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годину и нису се мењале.     </w:t>
      </w:r>
    </w:p>
    <w:tbl>
      <w:tblPr>
        <w:tblW w:w="9360" w:type="dxa"/>
        <w:tblLook w:val="04A0" w:firstRow="1" w:lastRow="0" w:firstColumn="1" w:lastColumn="0" w:noHBand="0" w:noVBand="1"/>
      </w:tblPr>
      <w:tblGrid>
        <w:gridCol w:w="2280"/>
        <w:gridCol w:w="1220"/>
        <w:gridCol w:w="1460"/>
        <w:gridCol w:w="1500"/>
        <w:gridCol w:w="1460"/>
        <w:gridCol w:w="1440"/>
      </w:tblGrid>
      <w:tr w:rsidR="00B23A31" w:rsidRPr="00173101" w14:paraId="3D4E342E" w14:textId="77777777" w:rsidTr="00B23A31">
        <w:trPr>
          <w:trHeight w:val="288"/>
        </w:trPr>
        <w:tc>
          <w:tcPr>
            <w:tcW w:w="93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659D3F" w14:textId="77777777" w:rsidR="00B23A31" w:rsidRPr="00B23A31" w:rsidRDefault="00B23A31" w:rsidP="00B23A3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/>
              </w:rPr>
            </w:pPr>
            <w:r w:rsidRPr="00B23A3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    </w:t>
            </w:r>
            <w:r w:rsidRPr="00B23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Процењена остварења индикатора пословања по кварталима</w:t>
            </w:r>
            <w:r w:rsidRPr="00B23A3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:</w:t>
            </w:r>
          </w:p>
        </w:tc>
      </w:tr>
      <w:tr w:rsidR="00B23A31" w:rsidRPr="00B23A31" w14:paraId="436C110A" w14:textId="77777777" w:rsidTr="00B23A31">
        <w:trPr>
          <w:trHeight w:val="288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34AEAF" w14:textId="77777777" w:rsidR="00B23A31" w:rsidRPr="00B23A31" w:rsidRDefault="00B23A31" w:rsidP="00B23A3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1E77F2" w14:textId="77777777" w:rsidR="00B23A31" w:rsidRPr="00B23A31" w:rsidRDefault="00B23A31" w:rsidP="00B23A3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3A31">
              <w:rPr>
                <w:rFonts w:ascii="Times New Roman" w:eastAsia="Times New Roman" w:hAnsi="Times New Roman"/>
                <w:color w:val="000000"/>
              </w:rPr>
              <w:t>План 2024.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EC48DF" w14:textId="77777777" w:rsidR="00B23A31" w:rsidRPr="00B23A31" w:rsidRDefault="00B23A31" w:rsidP="00B23A3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3A31">
              <w:rPr>
                <w:rFonts w:ascii="Times New Roman" w:eastAsia="Times New Roman" w:hAnsi="Times New Roman"/>
                <w:color w:val="000000"/>
              </w:rPr>
              <w:t>Квартал први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B45135" w14:textId="77777777" w:rsidR="00B23A31" w:rsidRPr="00B23A31" w:rsidRDefault="00B23A31" w:rsidP="00B23A3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3A31">
              <w:rPr>
                <w:rFonts w:ascii="Times New Roman" w:eastAsia="Times New Roman" w:hAnsi="Times New Roman"/>
                <w:color w:val="000000"/>
              </w:rPr>
              <w:t>Квартал  други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9C0897" w14:textId="77777777" w:rsidR="00B23A31" w:rsidRPr="00B23A31" w:rsidRDefault="00B23A31" w:rsidP="00B23A3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025463" w14:textId="77777777" w:rsidR="00B23A31" w:rsidRPr="00B23A31" w:rsidRDefault="00B23A31" w:rsidP="00B23A3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3A31" w:rsidRPr="00B23A31" w14:paraId="1E6392FD" w14:textId="77777777" w:rsidTr="00B23A31">
        <w:trPr>
          <w:trHeight w:val="288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D67384" w14:textId="77777777" w:rsidR="00B23A31" w:rsidRPr="00B23A31" w:rsidRDefault="00B23A31" w:rsidP="00B23A3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1A6258" w14:textId="77777777" w:rsidR="00B23A31" w:rsidRPr="00B23A31" w:rsidRDefault="00B23A31" w:rsidP="00B23A3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3BD08B" w14:textId="77777777" w:rsidR="00B23A31" w:rsidRPr="00B23A31" w:rsidRDefault="00B23A31" w:rsidP="00B23A3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3A31">
              <w:rPr>
                <w:rFonts w:ascii="Times New Roman" w:eastAsia="Times New Roman" w:hAnsi="Times New Roman"/>
                <w:color w:val="000000"/>
              </w:rPr>
              <w:t>Вредност Q1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BC20A9" w14:textId="77777777" w:rsidR="00B23A31" w:rsidRPr="00B23A31" w:rsidRDefault="00B23A31" w:rsidP="00B23A3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3A31">
              <w:rPr>
                <w:rFonts w:ascii="Times New Roman" w:eastAsia="Times New Roman" w:hAnsi="Times New Roman"/>
                <w:color w:val="000000"/>
              </w:rPr>
              <w:t>Вредност Q2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3DEE21" w14:textId="77777777" w:rsidR="00B23A31" w:rsidRPr="00B23A31" w:rsidRDefault="00B23A31" w:rsidP="00B23A3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3A31">
              <w:rPr>
                <w:rFonts w:ascii="Times New Roman" w:eastAsia="Times New Roman" w:hAnsi="Times New Roman"/>
                <w:color w:val="000000"/>
              </w:rPr>
              <w:t>Вредност Q3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E52FB2" w14:textId="77777777" w:rsidR="00B23A31" w:rsidRPr="00B23A31" w:rsidRDefault="00B23A31" w:rsidP="00B23A3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3A31">
              <w:rPr>
                <w:rFonts w:ascii="Times New Roman" w:eastAsia="Times New Roman" w:hAnsi="Times New Roman"/>
                <w:color w:val="000000"/>
              </w:rPr>
              <w:t>Вредност Q4</w:t>
            </w:r>
          </w:p>
        </w:tc>
      </w:tr>
      <w:tr w:rsidR="00B23A31" w:rsidRPr="00B23A31" w14:paraId="08E87E6B" w14:textId="77777777" w:rsidTr="00B23A31">
        <w:trPr>
          <w:trHeight w:val="288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0AA6C9" w14:textId="77777777" w:rsidR="00B23A31" w:rsidRPr="00B23A31" w:rsidRDefault="00B23A31" w:rsidP="00B23A3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3A31">
              <w:rPr>
                <w:rFonts w:ascii="Times New Roman" w:eastAsia="Times New Roman" w:hAnsi="Times New Roman"/>
                <w:color w:val="000000"/>
              </w:rPr>
              <w:t>Укупан капитал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AD53AC" w14:textId="77777777" w:rsidR="00B23A31" w:rsidRPr="00B23A31" w:rsidRDefault="00B23A31" w:rsidP="00B23A3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3A31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26.049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6FC1A1" w14:textId="77777777" w:rsidR="00B23A31" w:rsidRPr="00B23A31" w:rsidRDefault="00B23A31" w:rsidP="00B23A3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3A31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5.962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6416A7" w14:textId="77777777" w:rsidR="00B23A31" w:rsidRPr="00B23A31" w:rsidRDefault="00B23A31" w:rsidP="00B23A3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3A31">
              <w:rPr>
                <w:rFonts w:ascii="Times New Roman" w:eastAsia="Times New Roman" w:hAnsi="Times New Roman"/>
                <w:color w:val="000000"/>
              </w:rPr>
              <w:t>28.360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C5E459" w14:textId="50989DCB" w:rsidR="00B23A31" w:rsidRPr="00B23A31" w:rsidRDefault="003F3247" w:rsidP="00B23A3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30.123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D628CF" w14:textId="77777777" w:rsidR="00B23A31" w:rsidRPr="00B23A31" w:rsidRDefault="00B23A31" w:rsidP="00B23A3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3A31" w:rsidRPr="00B23A31" w14:paraId="552DE120" w14:textId="77777777" w:rsidTr="00B23A31">
        <w:trPr>
          <w:trHeight w:val="288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4693F4" w14:textId="77777777" w:rsidR="00B23A31" w:rsidRPr="00B23A31" w:rsidRDefault="00B23A31" w:rsidP="00B23A3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3A31">
              <w:rPr>
                <w:rFonts w:ascii="Times New Roman" w:eastAsia="Times New Roman" w:hAnsi="Times New Roman"/>
                <w:color w:val="000000"/>
              </w:rPr>
              <w:t>Укупна имовина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A6E39C" w14:textId="77777777" w:rsidR="00B23A31" w:rsidRPr="00B23A31" w:rsidRDefault="00B23A31" w:rsidP="00B23A3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3A31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78.043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76CE0E" w14:textId="77777777" w:rsidR="00B23A31" w:rsidRPr="00B23A31" w:rsidRDefault="00B23A31" w:rsidP="00B23A3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3A31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87.692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CBEEFD" w14:textId="77777777" w:rsidR="00B23A31" w:rsidRPr="00B23A31" w:rsidRDefault="00B23A31" w:rsidP="00B23A3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3A31">
              <w:rPr>
                <w:rFonts w:ascii="Times New Roman" w:eastAsia="Times New Roman" w:hAnsi="Times New Roman"/>
                <w:color w:val="000000"/>
              </w:rPr>
              <w:t>123.649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9C3C26" w14:textId="5944F174" w:rsidR="00B23A31" w:rsidRPr="00B23A31" w:rsidRDefault="003F3247" w:rsidP="00B23A3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116.652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BC4848" w14:textId="77777777" w:rsidR="00B23A31" w:rsidRPr="00B23A31" w:rsidRDefault="00B23A31" w:rsidP="00B23A3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3A31" w:rsidRPr="00B23A31" w14:paraId="0021E2DC" w14:textId="77777777" w:rsidTr="00B23A31">
        <w:trPr>
          <w:trHeight w:val="288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2262D6" w14:textId="77777777" w:rsidR="00B23A31" w:rsidRPr="00B23A31" w:rsidRDefault="00B23A31" w:rsidP="00B23A3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3A31">
              <w:rPr>
                <w:rFonts w:ascii="Times New Roman" w:eastAsia="Times New Roman" w:hAnsi="Times New Roman"/>
                <w:color w:val="000000"/>
              </w:rPr>
              <w:t>Пословни приход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36A042" w14:textId="77777777" w:rsidR="00B23A31" w:rsidRPr="00B23A31" w:rsidRDefault="00B23A31" w:rsidP="00B23A3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3A31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246.330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AEC8C4" w14:textId="77777777" w:rsidR="00B23A31" w:rsidRPr="00B23A31" w:rsidRDefault="00B23A31" w:rsidP="00B23A3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3A31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36.934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58B0F0" w14:textId="77777777" w:rsidR="00B23A31" w:rsidRPr="00B23A31" w:rsidRDefault="00B23A31" w:rsidP="00B23A3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3A31">
              <w:rPr>
                <w:rFonts w:ascii="Times New Roman" w:eastAsia="Times New Roman" w:hAnsi="Times New Roman"/>
                <w:color w:val="000000"/>
              </w:rPr>
              <w:t>120.079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88C7B3" w14:textId="290C1CC6" w:rsidR="00B23A31" w:rsidRPr="00B23A31" w:rsidRDefault="003F3247" w:rsidP="00B23A3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178.114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61DB2A" w14:textId="77777777" w:rsidR="00B23A31" w:rsidRPr="00B23A31" w:rsidRDefault="00B23A31" w:rsidP="00B23A3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3A31" w:rsidRPr="00B23A31" w14:paraId="487B5977" w14:textId="77777777" w:rsidTr="00B23A31">
        <w:trPr>
          <w:trHeight w:val="288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08AFAB" w14:textId="77777777" w:rsidR="00B23A31" w:rsidRPr="00B23A31" w:rsidRDefault="00B23A31" w:rsidP="00B23A3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3A31">
              <w:rPr>
                <w:rFonts w:ascii="Times New Roman" w:eastAsia="Times New Roman" w:hAnsi="Times New Roman"/>
                <w:color w:val="000000"/>
              </w:rPr>
              <w:t>Пословни расходи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48113B" w14:textId="77777777" w:rsidR="00B23A31" w:rsidRPr="00B23A31" w:rsidRDefault="00B23A31" w:rsidP="00B23A3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3A31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246.198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C9F20E" w14:textId="77777777" w:rsidR="00B23A31" w:rsidRPr="00B23A31" w:rsidRDefault="00B23A31" w:rsidP="00B23A3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3A31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56.675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57D308" w14:textId="77777777" w:rsidR="00B23A31" w:rsidRPr="00B23A31" w:rsidRDefault="00B23A31" w:rsidP="00B23A3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3A31">
              <w:rPr>
                <w:rFonts w:ascii="Times New Roman" w:eastAsia="Times New Roman" w:hAnsi="Times New Roman"/>
                <w:color w:val="000000"/>
              </w:rPr>
              <w:t>114.188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47D2D7" w14:textId="26BD4EDF" w:rsidR="00B23A31" w:rsidRPr="00B23A31" w:rsidRDefault="003F3247" w:rsidP="00B23A3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168.813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706263" w14:textId="77777777" w:rsidR="00B23A31" w:rsidRPr="00B23A31" w:rsidRDefault="00B23A31" w:rsidP="00B23A3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3A31" w:rsidRPr="00B23A31" w14:paraId="049FFA3D" w14:textId="77777777" w:rsidTr="00B23A31">
        <w:trPr>
          <w:trHeight w:val="288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23FA7B" w14:textId="77777777" w:rsidR="00B23A31" w:rsidRPr="00B23A31" w:rsidRDefault="00B23A31" w:rsidP="00B23A3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3A31">
              <w:rPr>
                <w:rFonts w:ascii="Times New Roman" w:eastAsia="Times New Roman" w:hAnsi="Times New Roman"/>
                <w:color w:val="000000"/>
              </w:rPr>
              <w:t>Пословни резултати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4D08C3" w14:textId="77777777" w:rsidR="00B23A31" w:rsidRPr="00B23A31" w:rsidRDefault="00B23A31" w:rsidP="00B23A3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3A31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132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561701" w14:textId="77777777" w:rsidR="00B23A31" w:rsidRPr="00B23A31" w:rsidRDefault="00B23A31" w:rsidP="00B23A3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3A31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-19.741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BD45FF" w14:textId="77777777" w:rsidR="00B23A31" w:rsidRPr="00B23A31" w:rsidRDefault="00B23A31" w:rsidP="00B23A3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3A31">
              <w:rPr>
                <w:rFonts w:ascii="Times New Roman" w:eastAsia="Times New Roman" w:hAnsi="Times New Roman"/>
                <w:color w:val="000000"/>
              </w:rPr>
              <w:t>5.891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33302A" w14:textId="218E6777" w:rsidR="00B23A31" w:rsidRPr="00B23A31" w:rsidRDefault="003F3247" w:rsidP="00B23A3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9.301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CB7DA4" w14:textId="77777777" w:rsidR="00B23A31" w:rsidRPr="00B23A31" w:rsidRDefault="00B23A31" w:rsidP="00B23A3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3A31" w:rsidRPr="00B23A31" w14:paraId="14954AD6" w14:textId="77777777" w:rsidTr="00B23A31">
        <w:trPr>
          <w:trHeight w:val="288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4F9ABB" w14:textId="77777777" w:rsidR="00B23A31" w:rsidRPr="00B23A31" w:rsidRDefault="00B23A31" w:rsidP="00B23A3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3A31">
              <w:rPr>
                <w:rFonts w:ascii="Times New Roman" w:eastAsia="Times New Roman" w:hAnsi="Times New Roman"/>
                <w:color w:val="000000"/>
              </w:rPr>
              <w:t>Нето резултат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EF9D9F" w14:textId="77777777" w:rsidR="00B23A31" w:rsidRPr="00B23A31" w:rsidRDefault="00B23A31" w:rsidP="00B23A3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3A31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176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7EC49D" w14:textId="77777777" w:rsidR="00B23A31" w:rsidRPr="00B23A31" w:rsidRDefault="00B23A31" w:rsidP="00B23A3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3A31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-19.922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498B96" w14:textId="77777777" w:rsidR="00B23A31" w:rsidRPr="00B23A31" w:rsidRDefault="00B23A31" w:rsidP="00B23A3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3A31">
              <w:rPr>
                <w:rFonts w:ascii="Times New Roman" w:eastAsia="Times New Roman" w:hAnsi="Times New Roman"/>
                <w:color w:val="000000"/>
              </w:rPr>
              <w:t>5.275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7CB716" w14:textId="111EA3F4" w:rsidR="00B23A31" w:rsidRPr="00B23A31" w:rsidRDefault="003F3247" w:rsidP="00B23A3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8.183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88864E" w14:textId="77777777" w:rsidR="00B23A31" w:rsidRPr="00B23A31" w:rsidRDefault="00B23A31" w:rsidP="00B23A3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3A31" w:rsidRPr="00B23A31" w14:paraId="6442DDF3" w14:textId="77777777" w:rsidTr="00B23A31">
        <w:trPr>
          <w:trHeight w:val="36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64A7D1" w14:textId="77777777" w:rsidR="00B23A31" w:rsidRPr="00B23A31" w:rsidRDefault="00B23A31" w:rsidP="00B23A3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3A31">
              <w:rPr>
                <w:rFonts w:ascii="Times New Roman" w:eastAsia="Times New Roman" w:hAnsi="Times New Roman"/>
                <w:color w:val="000000"/>
              </w:rPr>
              <w:t>Број запослених на дан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86DFFB" w14:textId="77777777" w:rsidR="00B23A31" w:rsidRPr="00B23A31" w:rsidRDefault="00B23A31" w:rsidP="00B23A3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3A31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82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4B7EF7" w14:textId="77777777" w:rsidR="00B23A31" w:rsidRPr="00B23A31" w:rsidRDefault="00B23A31" w:rsidP="00B23A3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3A31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80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52C151" w14:textId="77777777" w:rsidR="00B23A31" w:rsidRPr="00B23A31" w:rsidRDefault="00B23A31" w:rsidP="00B23A3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3A31">
              <w:rPr>
                <w:rFonts w:ascii="Times New Roman" w:eastAsia="Times New Roman" w:hAnsi="Times New Roman"/>
                <w:color w:val="000000"/>
              </w:rPr>
              <w:t>82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CF165F" w14:textId="7C25B505" w:rsidR="00B23A31" w:rsidRPr="00B23A31" w:rsidRDefault="003F3247" w:rsidP="00B23A3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99FB1A" w14:textId="77777777" w:rsidR="00B23A31" w:rsidRPr="00B23A31" w:rsidRDefault="00B23A31" w:rsidP="00B23A3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3A31" w:rsidRPr="00B23A31" w14:paraId="2BBDD687" w14:textId="77777777" w:rsidTr="00B23A31">
        <w:trPr>
          <w:trHeight w:val="288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499462" w14:textId="77777777" w:rsidR="00B23A31" w:rsidRPr="00B23A31" w:rsidRDefault="00B23A31" w:rsidP="00B23A3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3A31">
              <w:rPr>
                <w:rFonts w:ascii="Times New Roman" w:eastAsia="Times New Roman" w:hAnsi="Times New Roman"/>
                <w:color w:val="000000"/>
              </w:rPr>
              <w:t>Просечна нето зарада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CE5D07" w14:textId="77777777" w:rsidR="00B23A31" w:rsidRPr="00B23A31" w:rsidRDefault="00B23A31" w:rsidP="00B23A3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3A31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73.721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D39EE7" w14:textId="77777777" w:rsidR="00B23A31" w:rsidRPr="00B23A31" w:rsidRDefault="00B23A31" w:rsidP="00B23A3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3A31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74.271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83B0BB" w14:textId="77777777" w:rsidR="00B23A31" w:rsidRPr="00B23A31" w:rsidRDefault="00B23A31" w:rsidP="00B23A3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3A31">
              <w:rPr>
                <w:rFonts w:ascii="Times New Roman" w:eastAsia="Times New Roman" w:hAnsi="Times New Roman"/>
                <w:color w:val="000000"/>
              </w:rPr>
              <w:t>72.947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1F9AE0" w14:textId="34D8EF64" w:rsidR="00B23A31" w:rsidRPr="00B23A31" w:rsidRDefault="00F40ABB" w:rsidP="00B23A3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73.386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854BE9" w14:textId="77777777" w:rsidR="00B23A31" w:rsidRPr="00B23A31" w:rsidRDefault="00B23A31" w:rsidP="00B23A3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3A31" w:rsidRPr="00B23A31" w14:paraId="40DC70B7" w14:textId="77777777" w:rsidTr="00B23A31">
        <w:trPr>
          <w:trHeight w:val="288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DBCB51" w14:textId="77777777" w:rsidR="00B23A31" w:rsidRPr="00B23A31" w:rsidRDefault="00B23A31" w:rsidP="00B23A3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3A31">
              <w:rPr>
                <w:rFonts w:ascii="Times New Roman" w:eastAsia="Times New Roman" w:hAnsi="Times New Roman"/>
                <w:color w:val="000000"/>
              </w:rPr>
              <w:t>Инвестиције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13A6D7" w14:textId="77777777" w:rsidR="00B23A31" w:rsidRPr="00B23A31" w:rsidRDefault="00B23A31" w:rsidP="00B23A3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3A31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F4335D" w14:textId="77777777" w:rsidR="00B23A31" w:rsidRPr="00B23A31" w:rsidRDefault="00B23A31" w:rsidP="00B23A3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3A31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3458A" w14:textId="77777777" w:rsidR="00B23A31" w:rsidRPr="00B23A31" w:rsidRDefault="00B23A31" w:rsidP="00B23A3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3A31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6F6EF1" w14:textId="016498FD" w:rsidR="00B23A31" w:rsidRPr="00B23A31" w:rsidRDefault="00F40ABB" w:rsidP="00B23A3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FFC2AD" w14:textId="77777777" w:rsidR="00B23A31" w:rsidRPr="00B23A31" w:rsidRDefault="00B23A31" w:rsidP="00B23A3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3A31" w:rsidRPr="00B23A31" w14:paraId="205FAEB9" w14:textId="77777777" w:rsidTr="00B23A31">
        <w:trPr>
          <w:trHeight w:val="288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DCFEB6" w14:textId="77777777" w:rsidR="00B23A31" w:rsidRPr="00B23A31" w:rsidRDefault="00B23A31" w:rsidP="00B23A3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3A31">
              <w:rPr>
                <w:rFonts w:ascii="Times New Roman" w:eastAsia="Times New Roman" w:hAnsi="Times New Roman"/>
                <w:color w:val="000000"/>
              </w:rPr>
              <w:t>ЕБИТДА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246AFA" w14:textId="77777777" w:rsidR="00B23A31" w:rsidRPr="00B23A31" w:rsidRDefault="00B23A31" w:rsidP="00B23A3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3A31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13.040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28D104" w14:textId="77777777" w:rsidR="00B23A31" w:rsidRPr="00B23A31" w:rsidRDefault="00B23A31" w:rsidP="00B23A3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3A31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-19.767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E731EA" w14:textId="77777777" w:rsidR="00B23A31" w:rsidRPr="00B23A31" w:rsidRDefault="00B23A31" w:rsidP="00B23A3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3A31">
              <w:rPr>
                <w:rFonts w:ascii="Times New Roman" w:eastAsia="Times New Roman" w:hAnsi="Times New Roman"/>
                <w:color w:val="000000"/>
              </w:rPr>
              <w:t>4.801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729EFA" w14:textId="02F0C04F" w:rsidR="00B23A31" w:rsidRPr="00B23A31" w:rsidRDefault="00F40ABB" w:rsidP="00B23A3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7.178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498AD5" w14:textId="77777777" w:rsidR="00B23A31" w:rsidRPr="00B23A31" w:rsidRDefault="00B23A31" w:rsidP="00B23A3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3A31" w:rsidRPr="00B23A31" w14:paraId="66AF4B04" w14:textId="77777777" w:rsidTr="00B23A31">
        <w:trPr>
          <w:trHeight w:val="288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BEC288" w14:textId="77777777" w:rsidR="00B23A31" w:rsidRPr="00B23A31" w:rsidRDefault="00B23A31" w:rsidP="00B23A3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3A31">
              <w:rPr>
                <w:rFonts w:ascii="Times New Roman" w:eastAsia="Times New Roman" w:hAnsi="Times New Roman"/>
                <w:color w:val="000000"/>
              </w:rPr>
              <w:t>РОА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399CAB" w14:textId="77777777" w:rsidR="00B23A31" w:rsidRPr="00B23A31" w:rsidRDefault="00B23A31" w:rsidP="00B23A3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3A31">
              <w:rPr>
                <w:rFonts w:ascii="Times New Roman" w:eastAsia="Times New Roman" w:hAnsi="Times New Roman"/>
                <w:color w:val="000000"/>
              </w:rPr>
              <w:t>0,25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3C2DFA" w14:textId="77777777" w:rsidR="00B23A31" w:rsidRPr="00B23A31" w:rsidRDefault="00B23A31" w:rsidP="00B23A3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3A31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-22,72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BCB234" w14:textId="77777777" w:rsidR="00B23A31" w:rsidRPr="00B23A31" w:rsidRDefault="00B23A31" w:rsidP="00B23A3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3A31">
              <w:rPr>
                <w:rFonts w:ascii="Times New Roman" w:eastAsia="Times New Roman" w:hAnsi="Times New Roman"/>
                <w:color w:val="000000"/>
              </w:rPr>
              <w:t>4,27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0D3B52" w14:textId="46D7CEBD" w:rsidR="00B23A31" w:rsidRPr="00B23A31" w:rsidRDefault="00F40ABB" w:rsidP="00B23A3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7,01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A9AF19" w14:textId="77777777" w:rsidR="00B23A31" w:rsidRPr="00B23A31" w:rsidRDefault="00B23A31" w:rsidP="00B23A3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3A31" w:rsidRPr="00B23A31" w14:paraId="4BFD6E1A" w14:textId="77777777" w:rsidTr="00B23A31">
        <w:trPr>
          <w:trHeight w:val="288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DDB8E2" w14:textId="77777777" w:rsidR="00B23A31" w:rsidRPr="00B23A31" w:rsidRDefault="00B23A31" w:rsidP="00B23A3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3A31">
              <w:rPr>
                <w:rFonts w:ascii="Times New Roman" w:eastAsia="Times New Roman" w:hAnsi="Times New Roman"/>
                <w:color w:val="000000"/>
              </w:rPr>
              <w:t>РОЕ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0AAD89" w14:textId="77777777" w:rsidR="00B23A31" w:rsidRPr="00B23A31" w:rsidRDefault="00B23A31" w:rsidP="00B23A3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3A31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0,68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B04F4A" w14:textId="77777777" w:rsidR="00B23A31" w:rsidRPr="00B23A31" w:rsidRDefault="00B23A31" w:rsidP="00B23A3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3A31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-334,15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DEA0B9" w14:textId="77777777" w:rsidR="00B23A31" w:rsidRPr="00B23A31" w:rsidRDefault="00B23A31" w:rsidP="00B23A3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3A31">
              <w:rPr>
                <w:rFonts w:ascii="Times New Roman" w:eastAsia="Times New Roman" w:hAnsi="Times New Roman"/>
                <w:color w:val="000000"/>
              </w:rPr>
              <w:t>18,6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C8C70E" w14:textId="5BCEFE29" w:rsidR="00B23A31" w:rsidRPr="00B23A31" w:rsidRDefault="00F40ABB" w:rsidP="00B23A3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27,16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892280" w14:textId="77777777" w:rsidR="00B23A31" w:rsidRPr="00B23A31" w:rsidRDefault="00B23A31" w:rsidP="00B23A3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3A31" w:rsidRPr="00B23A31" w14:paraId="6A2F2478" w14:textId="77777777" w:rsidTr="00B23A31">
        <w:trPr>
          <w:trHeight w:val="552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75C0F9" w14:textId="77777777" w:rsidR="00B23A31" w:rsidRPr="00B23A31" w:rsidRDefault="00B23A31" w:rsidP="00B23A3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3A31">
              <w:rPr>
                <w:rFonts w:ascii="Times New Roman" w:eastAsia="Times New Roman" w:hAnsi="Times New Roman"/>
                <w:color w:val="000000"/>
              </w:rPr>
              <w:t>Оперативни ток готовине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78EF04" w14:textId="77777777" w:rsidR="00B23A31" w:rsidRPr="00B23A31" w:rsidRDefault="00B23A31" w:rsidP="00B23A3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3A31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233.035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764F22" w14:textId="77777777" w:rsidR="00B23A31" w:rsidRPr="00B23A31" w:rsidRDefault="00B23A31" w:rsidP="00B23A3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3A31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41.499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C6ADA8" w14:textId="77777777" w:rsidR="00B23A31" w:rsidRPr="00B23A31" w:rsidRDefault="00B23A31" w:rsidP="00B23A3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3A31">
              <w:rPr>
                <w:rFonts w:ascii="Times New Roman" w:eastAsia="Times New Roman" w:hAnsi="Times New Roman"/>
                <w:color w:val="000000"/>
              </w:rPr>
              <w:t>115.626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00EBDC" w14:textId="37BC5779" w:rsidR="00B23A31" w:rsidRPr="00B23A31" w:rsidRDefault="00F40ABB" w:rsidP="00B23A3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191.370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652AFD" w14:textId="77777777" w:rsidR="00B23A31" w:rsidRPr="00B23A31" w:rsidRDefault="00B23A31" w:rsidP="00B23A3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3A31" w:rsidRPr="00B23A31" w14:paraId="69ACD8A0" w14:textId="77777777" w:rsidTr="00B23A31">
        <w:trPr>
          <w:trHeight w:val="288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96F366" w14:textId="77777777" w:rsidR="00B23A31" w:rsidRPr="00B23A31" w:rsidRDefault="00B23A31" w:rsidP="00B23A3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3A31">
              <w:rPr>
                <w:rFonts w:ascii="Times New Roman" w:eastAsia="Times New Roman" w:hAnsi="Times New Roman"/>
                <w:color w:val="000000"/>
              </w:rPr>
              <w:t>Дуг/Капитал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0467CC" w14:textId="77777777" w:rsidR="00B23A31" w:rsidRPr="00B23A31" w:rsidRDefault="00B23A31" w:rsidP="00B23A3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3A31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175,72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0ECB7C" w14:textId="77777777" w:rsidR="00B23A31" w:rsidRPr="00B23A31" w:rsidRDefault="00B23A31" w:rsidP="00B23A3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3A31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-851,63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A12DBC" w14:textId="77777777" w:rsidR="00B23A31" w:rsidRPr="00B23A31" w:rsidRDefault="00B23A31" w:rsidP="00B23A3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3A31">
              <w:rPr>
                <w:rFonts w:ascii="Times New Roman" w:eastAsia="Times New Roman" w:hAnsi="Times New Roman"/>
                <w:color w:val="000000"/>
              </w:rPr>
              <w:t>336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646F65" w14:textId="08F41D04" w:rsidR="00B23A31" w:rsidRPr="00B23A31" w:rsidRDefault="00F40ABB" w:rsidP="00B23A3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286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125752" w14:textId="77777777" w:rsidR="00B23A31" w:rsidRPr="00B23A31" w:rsidRDefault="00B23A31" w:rsidP="00B23A3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3A31" w:rsidRPr="00B23A31" w14:paraId="083BB7B7" w14:textId="77777777" w:rsidTr="00B23A31">
        <w:trPr>
          <w:trHeight w:val="288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FF6B49" w14:textId="77777777" w:rsidR="00B23A31" w:rsidRPr="00B23A31" w:rsidRDefault="00B23A31" w:rsidP="00B23A3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3A31">
              <w:rPr>
                <w:rFonts w:ascii="Times New Roman" w:eastAsia="Times New Roman" w:hAnsi="Times New Roman"/>
                <w:color w:val="000000"/>
              </w:rPr>
              <w:t>Ликвидност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C39E58" w14:textId="77777777" w:rsidR="00B23A31" w:rsidRPr="00B23A31" w:rsidRDefault="00B23A31" w:rsidP="00B23A3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3A31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53,47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9E731A" w14:textId="77777777" w:rsidR="00B23A31" w:rsidRPr="00B23A31" w:rsidRDefault="00B23A31" w:rsidP="00B23A3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3A31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240,22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B2A42F" w14:textId="77777777" w:rsidR="00B23A31" w:rsidRPr="00B23A31" w:rsidRDefault="00B23A31" w:rsidP="00B23A3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3A31">
              <w:rPr>
                <w:rFonts w:ascii="Times New Roman" w:eastAsia="Times New Roman" w:hAnsi="Times New Roman"/>
                <w:color w:val="000000"/>
              </w:rPr>
              <w:t>274,29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515CBE" w14:textId="2FFD925D" w:rsidR="00B23A31" w:rsidRPr="00B23A31" w:rsidRDefault="00F40ABB" w:rsidP="00B23A3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221,24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5FAB4F" w14:textId="77777777" w:rsidR="00B23A31" w:rsidRPr="00B23A31" w:rsidRDefault="00B23A31" w:rsidP="00B23A3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3A31" w:rsidRPr="00B23A31" w14:paraId="240BD38D" w14:textId="77777777" w:rsidTr="00B23A31">
        <w:trPr>
          <w:trHeight w:val="552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039BED" w14:textId="77777777" w:rsidR="00B23A31" w:rsidRPr="00B23A31" w:rsidRDefault="00B23A31" w:rsidP="00B23A3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3A3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Проценат зараде од прилива готовине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81D900" w14:textId="77777777" w:rsidR="00B23A31" w:rsidRPr="00B23A31" w:rsidRDefault="00B23A31" w:rsidP="00B23A3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3A31">
              <w:rPr>
                <w:rFonts w:ascii="Times New Roman" w:eastAsia="Times New Roman" w:hAnsi="Times New Roman"/>
                <w:color w:val="000000"/>
              </w:rPr>
              <w:t>57,8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6E78E4" w14:textId="77777777" w:rsidR="00B23A31" w:rsidRPr="00B23A31" w:rsidRDefault="00B23A31" w:rsidP="00B23A3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3A31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100,96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209CE4" w14:textId="77777777" w:rsidR="00B23A31" w:rsidRPr="00B23A31" w:rsidRDefault="00B23A31" w:rsidP="00B23A3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3A31">
              <w:rPr>
                <w:rFonts w:ascii="Times New Roman" w:eastAsia="Times New Roman" w:hAnsi="Times New Roman"/>
                <w:color w:val="000000"/>
              </w:rPr>
              <w:t>61,87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2FBD69" w14:textId="189AC82C" w:rsidR="00B23A31" w:rsidRPr="00B23A31" w:rsidRDefault="00F40ABB" w:rsidP="00B23A3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60,44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820BCE" w14:textId="77777777" w:rsidR="00B23A31" w:rsidRPr="00B23A31" w:rsidRDefault="00B23A31" w:rsidP="00B23A3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3A31" w:rsidRPr="00B23A31" w14:paraId="280AA89D" w14:textId="77777777" w:rsidTr="00B23A31">
        <w:trPr>
          <w:trHeight w:val="552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BFA069" w14:textId="77777777" w:rsidR="00B23A31" w:rsidRPr="00B23A31" w:rsidRDefault="00B23A31" w:rsidP="00B23A3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3A31">
              <w:rPr>
                <w:rFonts w:ascii="Times New Roman" w:eastAsia="Times New Roman" w:hAnsi="Times New Roman"/>
                <w:color w:val="000000"/>
              </w:rPr>
              <w:lastRenderedPageBreak/>
              <w:t>Кредитна задуженост без гаранција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79D454" w14:textId="77777777" w:rsidR="00B23A31" w:rsidRPr="00B23A31" w:rsidRDefault="00B23A31" w:rsidP="00B23A3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3A31">
              <w:rPr>
                <w:rFonts w:ascii="Times New Roman" w:eastAsia="Times New Roman" w:hAnsi="Times New Roman" w:cs="Times New Roman"/>
                <w:color w:val="000000"/>
                <w:lang w:val="sr-Latn-RS"/>
              </w:rPr>
              <w:t>10.466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D381D8" w14:textId="77777777" w:rsidR="00B23A31" w:rsidRPr="00B23A31" w:rsidRDefault="00B23A31" w:rsidP="00B23A3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3A31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14.638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290186" w14:textId="77777777" w:rsidR="00B23A31" w:rsidRPr="00B23A31" w:rsidRDefault="00B23A31" w:rsidP="00B23A3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3A31">
              <w:rPr>
                <w:rFonts w:ascii="Times New Roman" w:eastAsia="Times New Roman" w:hAnsi="Times New Roman"/>
                <w:color w:val="000000"/>
              </w:rPr>
              <w:t>21.786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2C6B83" w14:textId="50E17816" w:rsidR="00B23A31" w:rsidRPr="00B23A31" w:rsidRDefault="00F40ABB" w:rsidP="00B23A3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21.567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2567C5" w14:textId="77777777" w:rsidR="00B23A31" w:rsidRPr="00B23A31" w:rsidRDefault="00B23A31" w:rsidP="00B23A3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3A31" w:rsidRPr="00B23A31" w14:paraId="4362A1F1" w14:textId="77777777" w:rsidTr="00B23A31">
        <w:trPr>
          <w:trHeight w:val="552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F363C8" w14:textId="77777777" w:rsidR="00B23A31" w:rsidRPr="00B23A31" w:rsidRDefault="00B23A31" w:rsidP="00B23A3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3A31">
              <w:rPr>
                <w:rFonts w:ascii="Times New Roman" w:eastAsia="Times New Roman" w:hAnsi="Times New Roman"/>
                <w:color w:val="000000"/>
              </w:rPr>
              <w:t>Кредитна задуженост са гаранцијама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47B3D8" w14:textId="77777777" w:rsidR="00B23A31" w:rsidRPr="00B23A31" w:rsidRDefault="00B23A31" w:rsidP="00B23A3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3A31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CB242E" w14:textId="77777777" w:rsidR="00B23A31" w:rsidRPr="00B23A31" w:rsidRDefault="00B23A31" w:rsidP="00B23A3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3A31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37FA31" w14:textId="77777777" w:rsidR="00B23A31" w:rsidRPr="00B23A31" w:rsidRDefault="00B23A31" w:rsidP="00B23A3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3A31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85EF8F" w14:textId="74C8CA7E" w:rsidR="00B23A31" w:rsidRPr="00B23A31" w:rsidRDefault="00F40ABB" w:rsidP="00B23A3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441EEA" w14:textId="77777777" w:rsidR="00B23A31" w:rsidRPr="00B23A31" w:rsidRDefault="00B23A31" w:rsidP="00B23A3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3A31" w:rsidRPr="00B23A31" w14:paraId="00A96C59" w14:textId="77777777" w:rsidTr="00B23A31">
        <w:trPr>
          <w:trHeight w:val="552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EB7776" w14:textId="77777777" w:rsidR="00B23A31" w:rsidRPr="00B23A31" w:rsidRDefault="00B23A31" w:rsidP="00B23A3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3A31">
              <w:rPr>
                <w:rFonts w:ascii="Times New Roman" w:eastAsia="Times New Roman" w:hAnsi="Times New Roman"/>
                <w:color w:val="000000"/>
              </w:rPr>
              <w:t>Укупна кредитна задуженост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52CCB3" w14:textId="77777777" w:rsidR="00B23A31" w:rsidRPr="00B23A31" w:rsidRDefault="00B23A31" w:rsidP="00B23A3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3A31">
              <w:rPr>
                <w:rFonts w:ascii="Times New Roman" w:eastAsia="Times New Roman" w:hAnsi="Times New Roman" w:cs="Times New Roman"/>
                <w:color w:val="000000"/>
                <w:lang w:val="sr-Latn-RS"/>
              </w:rPr>
              <w:t>10.466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83B8E9" w14:textId="77777777" w:rsidR="00B23A31" w:rsidRPr="00B23A31" w:rsidRDefault="00B23A31" w:rsidP="00B23A3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3A31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14.638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5979DF" w14:textId="77777777" w:rsidR="00B23A31" w:rsidRPr="00B23A31" w:rsidRDefault="00B23A31" w:rsidP="00B23A3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3A31">
              <w:rPr>
                <w:rFonts w:ascii="Times New Roman" w:eastAsia="Times New Roman" w:hAnsi="Times New Roman"/>
                <w:color w:val="000000"/>
              </w:rPr>
              <w:t>21.786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A50E77" w14:textId="50A75385" w:rsidR="00B23A31" w:rsidRPr="00B23A31" w:rsidRDefault="00F40ABB" w:rsidP="00B23A3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21.567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28DCBE" w14:textId="77777777" w:rsidR="00B23A31" w:rsidRPr="00B23A31" w:rsidRDefault="00B23A31" w:rsidP="00B23A3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05B58620" w14:textId="15C8C64E" w:rsidR="00B23A31" w:rsidRDefault="00310B23" w:rsidP="006B1612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</w:t>
      </w:r>
    </w:p>
    <w:p w14:paraId="0360C89F" w14:textId="250E24F7" w:rsidR="00B23A31" w:rsidRDefault="00D024C4" w:rsidP="006B1612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III </w:t>
      </w:r>
      <w:r>
        <w:rPr>
          <w:rFonts w:ascii="Times New Roman" w:hAnsi="Times New Roman" w:cs="Times New Roman"/>
          <w:sz w:val="24"/>
          <w:szCs w:val="24"/>
          <w:lang w:val="sr-Cyrl-RS"/>
        </w:rPr>
        <w:t>ЗАКЉУЧНА РАЗМАТРАЊА И НАПОМЕНЕ</w:t>
      </w:r>
    </w:p>
    <w:p w14:paraId="44F07FEA" w14:textId="77777777" w:rsidR="00D024C4" w:rsidRDefault="00D024C4" w:rsidP="006B1612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066400F7" w14:textId="0B7EA35F" w:rsidR="00D024C4" w:rsidRDefault="00D024C4" w:rsidP="006B1612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У посматраном периоду 2024.године, остварили смо одличан резултат пословања из разлога повећаних активности у овом делу године, што је у природи наше делатности кој</w:t>
      </w:r>
      <w:r w:rsidR="00DB643D">
        <w:rPr>
          <w:rFonts w:ascii="Times New Roman" w:hAnsi="Times New Roman" w:cs="Times New Roman"/>
          <w:sz w:val="24"/>
          <w:szCs w:val="24"/>
        </w:rPr>
        <w:t>a</w:t>
      </w:r>
      <w:r w:rsidR="00DB643D" w:rsidRPr="00DB64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је цикличног карактера и то се види по свим показатељима које смо напред навели.</w:t>
      </w:r>
    </w:p>
    <w:p w14:paraId="66CAC818" w14:textId="208AFCD1" w:rsidR="007E5590" w:rsidRPr="007E5590" w:rsidRDefault="007E5590" w:rsidP="006B1612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sr-Cyrl-RS"/>
        </w:rPr>
        <w:t>Пред нама је период завршетка послова који су нам додељени. Уз максималан труд и напор свих запослених очекујемо позитиван резултат на самом крају 2024.године.</w:t>
      </w:r>
    </w:p>
    <w:p w14:paraId="768220EF" w14:textId="759B2A06" w:rsidR="00D024C4" w:rsidRPr="00C93E13" w:rsidRDefault="00D024C4" w:rsidP="006B1612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</w:t>
      </w:r>
    </w:p>
    <w:p w14:paraId="006B7559" w14:textId="77777777" w:rsidR="00D024C4" w:rsidRDefault="00D024C4" w:rsidP="006B1612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4546DDEA" w14:textId="77777777" w:rsidR="00D024C4" w:rsidRDefault="00D024C4" w:rsidP="006B1612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33DB3DF3" w14:textId="77777777" w:rsidR="00D024C4" w:rsidRDefault="00D024C4" w:rsidP="006B1612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60F33850" w14:textId="77777777" w:rsidR="00D024C4" w:rsidRDefault="00D024C4" w:rsidP="006B1612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1BA11613" w14:textId="77777777" w:rsidR="00D024C4" w:rsidRDefault="00D024C4" w:rsidP="006B1612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47D6F62F" w14:textId="77777777" w:rsidR="00D024C4" w:rsidRDefault="00D024C4" w:rsidP="006B1612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0CF7020B" w14:textId="77777777" w:rsidR="00D024C4" w:rsidRDefault="00D024C4" w:rsidP="006B1612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1826E3F1" w14:textId="77777777" w:rsidR="00D024C4" w:rsidRDefault="00D024C4" w:rsidP="006B1612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481C561B" w14:textId="77777777" w:rsidR="00D024C4" w:rsidRDefault="00D024C4" w:rsidP="006B1612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262CA72B" w14:textId="77777777" w:rsidR="00D024C4" w:rsidRDefault="00D024C4" w:rsidP="006B1612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54A617AF" w14:textId="77777777" w:rsidR="00D024C4" w:rsidRDefault="00D024C4" w:rsidP="006B1612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042782D0" w14:textId="77777777" w:rsidR="00D024C4" w:rsidRDefault="00D024C4" w:rsidP="006B1612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68512638" w14:textId="77777777" w:rsidR="00D024C4" w:rsidRDefault="00D024C4" w:rsidP="006B1612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06D2B9A8" w14:textId="77777777" w:rsidR="00D024C4" w:rsidRDefault="00D024C4" w:rsidP="006B1612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0E97D1F8" w14:textId="47E85687" w:rsidR="00D024C4" w:rsidRDefault="00D024C4" w:rsidP="006B1612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Дана, 2</w:t>
      </w:r>
      <w:r w:rsidR="005B07A9">
        <w:rPr>
          <w:rFonts w:ascii="Times New Roman" w:hAnsi="Times New Roman" w:cs="Times New Roman"/>
          <w:sz w:val="24"/>
          <w:szCs w:val="24"/>
          <w:lang w:val="sr-Cyrl-RS"/>
        </w:rPr>
        <w:t>8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5B07A9">
        <w:rPr>
          <w:rFonts w:ascii="Times New Roman" w:hAnsi="Times New Roman" w:cs="Times New Roman"/>
          <w:sz w:val="24"/>
          <w:szCs w:val="24"/>
          <w:lang w:val="sr-Cyrl-RS"/>
        </w:rPr>
        <w:t>10</w:t>
      </w:r>
      <w:r>
        <w:rPr>
          <w:rFonts w:ascii="Times New Roman" w:hAnsi="Times New Roman" w:cs="Times New Roman"/>
          <w:sz w:val="24"/>
          <w:szCs w:val="24"/>
          <w:lang w:val="sr-Cyrl-RS"/>
        </w:rPr>
        <w:t>.2024.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5B07A9">
        <w:rPr>
          <w:rFonts w:ascii="Times New Roman" w:hAnsi="Times New Roman" w:cs="Times New Roman"/>
          <w:sz w:val="24"/>
          <w:szCs w:val="24"/>
          <w:lang w:val="sr-Cyrl-RS"/>
        </w:rPr>
        <w:t>Марко Терзин</w:t>
      </w:r>
      <w:r>
        <w:rPr>
          <w:rFonts w:ascii="Times New Roman" w:hAnsi="Times New Roman" w:cs="Times New Roman"/>
          <w:sz w:val="24"/>
          <w:szCs w:val="24"/>
          <w:lang w:val="sr-Cyrl-RS"/>
        </w:rPr>
        <w:t>, в.д.директора</w:t>
      </w:r>
    </w:p>
    <w:p w14:paraId="1934F7E7" w14:textId="19DBB39C" w:rsidR="00D024C4" w:rsidRPr="00D024C4" w:rsidRDefault="00D024C4" w:rsidP="006B16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sectPr w:rsidR="00D024C4" w:rsidRPr="00D024C4">
      <w:headerReference w:type="default" r:id="rId8"/>
      <w:pgSz w:w="12240" w:h="15840"/>
      <w:pgMar w:top="1440" w:right="1440" w:bottom="1440" w:left="1440" w:header="720" w:footer="0" w:gutter="0"/>
      <w:pgNumType w:start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1323C3" w14:textId="77777777" w:rsidR="006F023A" w:rsidRDefault="006F023A">
      <w:pPr>
        <w:spacing w:after="0" w:line="240" w:lineRule="auto"/>
      </w:pPr>
      <w:r>
        <w:separator/>
      </w:r>
    </w:p>
  </w:endnote>
  <w:endnote w:type="continuationSeparator" w:id="0">
    <w:p w14:paraId="0DB08A97" w14:textId="77777777" w:rsidR="006F023A" w:rsidRDefault="006F02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irilica 80">
    <w:altName w:val="Calibri"/>
    <w:charset w:val="00"/>
    <w:family w:val="swiss"/>
    <w:pitch w:val="variable"/>
    <w:sig w:usb0="00000003" w:usb1="00000000" w:usb2="00000000" w:usb3="00000000" w:csb0="00000001" w:csb1="00000000"/>
  </w:font>
  <w:font w:name="TimesC DzComm">
    <w:altName w:val="Times New Roman"/>
    <w:charset w:val="00"/>
    <w:family w:val="swiss"/>
    <w:pitch w:val="variable"/>
    <w:sig w:usb0="00000083" w:usb1="00000000" w:usb2="00000000" w:usb3="00000000" w:csb0="000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ACAC08" w14:textId="77777777" w:rsidR="006F023A" w:rsidRDefault="006F023A">
      <w:pPr>
        <w:spacing w:after="0" w:line="240" w:lineRule="auto"/>
      </w:pPr>
      <w:r>
        <w:separator/>
      </w:r>
    </w:p>
  </w:footnote>
  <w:footnote w:type="continuationSeparator" w:id="0">
    <w:p w14:paraId="52BB6830" w14:textId="77777777" w:rsidR="006F023A" w:rsidRDefault="006F02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65166337"/>
      <w:docPartObj>
        <w:docPartGallery w:val="Page Numbers (Top of Page)"/>
        <w:docPartUnique/>
      </w:docPartObj>
    </w:sdtPr>
    <w:sdtContent>
      <w:p w14:paraId="14FA8E9D" w14:textId="77777777" w:rsidR="009F263E" w:rsidRDefault="009F263E">
        <w:pPr>
          <w:pStyle w:val="Header"/>
          <w:jc w:val="center"/>
        </w:pPr>
      </w:p>
      <w:p w14:paraId="6B3DD827" w14:textId="77777777" w:rsidR="009F263E" w:rsidRDefault="009F263E">
        <w:pPr>
          <w:pStyle w:val="Header"/>
          <w:jc w:val="center"/>
        </w:pPr>
      </w:p>
      <w:p w14:paraId="3E9A3612" w14:textId="77777777" w:rsidR="009F263E" w:rsidRDefault="00000000">
        <w:pPr>
          <w:pStyle w:val="Header"/>
          <w:jc w:val="center"/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63E"/>
    <w:rsid w:val="0003075A"/>
    <w:rsid w:val="00035241"/>
    <w:rsid w:val="00036842"/>
    <w:rsid w:val="000430A8"/>
    <w:rsid w:val="00046DA1"/>
    <w:rsid w:val="000549C7"/>
    <w:rsid w:val="0006253A"/>
    <w:rsid w:val="00074732"/>
    <w:rsid w:val="000806EC"/>
    <w:rsid w:val="00080A3F"/>
    <w:rsid w:val="0009491F"/>
    <w:rsid w:val="000963A2"/>
    <w:rsid w:val="000A04A6"/>
    <w:rsid w:val="000A4188"/>
    <w:rsid w:val="000B5BF9"/>
    <w:rsid w:val="000C6F9B"/>
    <w:rsid w:val="000C730D"/>
    <w:rsid w:val="000E0630"/>
    <w:rsid w:val="000E5340"/>
    <w:rsid w:val="000F45D6"/>
    <w:rsid w:val="0011290D"/>
    <w:rsid w:val="00113E77"/>
    <w:rsid w:val="001252DF"/>
    <w:rsid w:val="0014143C"/>
    <w:rsid w:val="00156C20"/>
    <w:rsid w:val="001715BF"/>
    <w:rsid w:val="00173101"/>
    <w:rsid w:val="00196479"/>
    <w:rsid w:val="001A2294"/>
    <w:rsid w:val="001A7B0B"/>
    <w:rsid w:val="001B5B70"/>
    <w:rsid w:val="001C4E5C"/>
    <w:rsid w:val="001D1AAD"/>
    <w:rsid w:val="001D60B6"/>
    <w:rsid w:val="001E0A8E"/>
    <w:rsid w:val="001E37F8"/>
    <w:rsid w:val="001E3ED4"/>
    <w:rsid w:val="001F1918"/>
    <w:rsid w:val="0020417D"/>
    <w:rsid w:val="0021271F"/>
    <w:rsid w:val="00214DC7"/>
    <w:rsid w:val="00227B16"/>
    <w:rsid w:val="0024630F"/>
    <w:rsid w:val="0025413E"/>
    <w:rsid w:val="0025494E"/>
    <w:rsid w:val="00266E9F"/>
    <w:rsid w:val="00270B80"/>
    <w:rsid w:val="00277147"/>
    <w:rsid w:val="00281A2B"/>
    <w:rsid w:val="002A457C"/>
    <w:rsid w:val="002B5916"/>
    <w:rsid w:val="002C42DD"/>
    <w:rsid w:val="002D47B0"/>
    <w:rsid w:val="00303888"/>
    <w:rsid w:val="00303E4C"/>
    <w:rsid w:val="00310B23"/>
    <w:rsid w:val="003171FD"/>
    <w:rsid w:val="003345B6"/>
    <w:rsid w:val="00335A25"/>
    <w:rsid w:val="00337564"/>
    <w:rsid w:val="003422A1"/>
    <w:rsid w:val="003706D6"/>
    <w:rsid w:val="0038019B"/>
    <w:rsid w:val="003854B6"/>
    <w:rsid w:val="003945D2"/>
    <w:rsid w:val="003A7568"/>
    <w:rsid w:val="003B685C"/>
    <w:rsid w:val="003C605D"/>
    <w:rsid w:val="003D19E6"/>
    <w:rsid w:val="003D674C"/>
    <w:rsid w:val="003E1E4A"/>
    <w:rsid w:val="003F3247"/>
    <w:rsid w:val="003F4CC5"/>
    <w:rsid w:val="003F6854"/>
    <w:rsid w:val="004445CB"/>
    <w:rsid w:val="00470640"/>
    <w:rsid w:val="00494667"/>
    <w:rsid w:val="0049490B"/>
    <w:rsid w:val="004A32DB"/>
    <w:rsid w:val="004A41B9"/>
    <w:rsid w:val="004A4BE9"/>
    <w:rsid w:val="004B39EE"/>
    <w:rsid w:val="004F0213"/>
    <w:rsid w:val="004F5CF6"/>
    <w:rsid w:val="00517E38"/>
    <w:rsid w:val="00541418"/>
    <w:rsid w:val="0056035E"/>
    <w:rsid w:val="00590914"/>
    <w:rsid w:val="00592CF5"/>
    <w:rsid w:val="00596D3F"/>
    <w:rsid w:val="005A2B90"/>
    <w:rsid w:val="005A5741"/>
    <w:rsid w:val="005B07A9"/>
    <w:rsid w:val="005B0E01"/>
    <w:rsid w:val="005B3EAE"/>
    <w:rsid w:val="005B5BBF"/>
    <w:rsid w:val="005D34CF"/>
    <w:rsid w:val="005D7C74"/>
    <w:rsid w:val="005E0044"/>
    <w:rsid w:val="005F4D53"/>
    <w:rsid w:val="00622147"/>
    <w:rsid w:val="00644795"/>
    <w:rsid w:val="006677B4"/>
    <w:rsid w:val="00683475"/>
    <w:rsid w:val="00691377"/>
    <w:rsid w:val="00691CDB"/>
    <w:rsid w:val="00691D55"/>
    <w:rsid w:val="00695A78"/>
    <w:rsid w:val="006A2BE9"/>
    <w:rsid w:val="006A41EF"/>
    <w:rsid w:val="006B1612"/>
    <w:rsid w:val="006D2541"/>
    <w:rsid w:val="006D3603"/>
    <w:rsid w:val="006D56EC"/>
    <w:rsid w:val="006E0D81"/>
    <w:rsid w:val="006F023A"/>
    <w:rsid w:val="00710530"/>
    <w:rsid w:val="007156A1"/>
    <w:rsid w:val="0072465B"/>
    <w:rsid w:val="007350FC"/>
    <w:rsid w:val="00737920"/>
    <w:rsid w:val="00743FB7"/>
    <w:rsid w:val="00756633"/>
    <w:rsid w:val="007905F0"/>
    <w:rsid w:val="00792D7F"/>
    <w:rsid w:val="00794CB1"/>
    <w:rsid w:val="007B74E8"/>
    <w:rsid w:val="007D6084"/>
    <w:rsid w:val="007E5590"/>
    <w:rsid w:val="007F172F"/>
    <w:rsid w:val="008133D4"/>
    <w:rsid w:val="0083210D"/>
    <w:rsid w:val="008331B6"/>
    <w:rsid w:val="00845DD6"/>
    <w:rsid w:val="008470D6"/>
    <w:rsid w:val="008540CF"/>
    <w:rsid w:val="008561A7"/>
    <w:rsid w:val="00882FD5"/>
    <w:rsid w:val="008933BA"/>
    <w:rsid w:val="008A45BE"/>
    <w:rsid w:val="008A674E"/>
    <w:rsid w:val="008B25B7"/>
    <w:rsid w:val="008B7668"/>
    <w:rsid w:val="008B7FE4"/>
    <w:rsid w:val="008D07DB"/>
    <w:rsid w:val="008E2B99"/>
    <w:rsid w:val="00925324"/>
    <w:rsid w:val="00926A96"/>
    <w:rsid w:val="00935E0E"/>
    <w:rsid w:val="00941039"/>
    <w:rsid w:val="00946651"/>
    <w:rsid w:val="00947197"/>
    <w:rsid w:val="009507B2"/>
    <w:rsid w:val="009619C7"/>
    <w:rsid w:val="00994585"/>
    <w:rsid w:val="009A2C3A"/>
    <w:rsid w:val="009A5EC1"/>
    <w:rsid w:val="009B0B1B"/>
    <w:rsid w:val="009B7987"/>
    <w:rsid w:val="009C07AB"/>
    <w:rsid w:val="009C61ED"/>
    <w:rsid w:val="009E3D0F"/>
    <w:rsid w:val="009F056A"/>
    <w:rsid w:val="009F263E"/>
    <w:rsid w:val="009F5763"/>
    <w:rsid w:val="00A203A8"/>
    <w:rsid w:val="00A31C51"/>
    <w:rsid w:val="00A36B9D"/>
    <w:rsid w:val="00A418C7"/>
    <w:rsid w:val="00A55AAA"/>
    <w:rsid w:val="00A60063"/>
    <w:rsid w:val="00A70FF5"/>
    <w:rsid w:val="00A72315"/>
    <w:rsid w:val="00A765EB"/>
    <w:rsid w:val="00A82272"/>
    <w:rsid w:val="00A84354"/>
    <w:rsid w:val="00A854DA"/>
    <w:rsid w:val="00AB66AE"/>
    <w:rsid w:val="00AC3406"/>
    <w:rsid w:val="00AC7E76"/>
    <w:rsid w:val="00AD25AF"/>
    <w:rsid w:val="00AF2408"/>
    <w:rsid w:val="00AF2C14"/>
    <w:rsid w:val="00AF439E"/>
    <w:rsid w:val="00AF72E6"/>
    <w:rsid w:val="00B1033B"/>
    <w:rsid w:val="00B1700E"/>
    <w:rsid w:val="00B17CBD"/>
    <w:rsid w:val="00B23A31"/>
    <w:rsid w:val="00B32D00"/>
    <w:rsid w:val="00B42139"/>
    <w:rsid w:val="00B4448D"/>
    <w:rsid w:val="00B6554E"/>
    <w:rsid w:val="00B66B22"/>
    <w:rsid w:val="00B72AE1"/>
    <w:rsid w:val="00B90D05"/>
    <w:rsid w:val="00B93542"/>
    <w:rsid w:val="00B94257"/>
    <w:rsid w:val="00BC52FB"/>
    <w:rsid w:val="00BD1C69"/>
    <w:rsid w:val="00BD65EB"/>
    <w:rsid w:val="00BE5A6C"/>
    <w:rsid w:val="00BE7CAC"/>
    <w:rsid w:val="00BF69ED"/>
    <w:rsid w:val="00C301EA"/>
    <w:rsid w:val="00C3529D"/>
    <w:rsid w:val="00C50EF6"/>
    <w:rsid w:val="00C5238F"/>
    <w:rsid w:val="00C5616D"/>
    <w:rsid w:val="00C75869"/>
    <w:rsid w:val="00C82827"/>
    <w:rsid w:val="00C83895"/>
    <w:rsid w:val="00C93E13"/>
    <w:rsid w:val="00CA28F6"/>
    <w:rsid w:val="00CA4BE8"/>
    <w:rsid w:val="00CB7883"/>
    <w:rsid w:val="00CD27A7"/>
    <w:rsid w:val="00CF39D8"/>
    <w:rsid w:val="00CF4AF0"/>
    <w:rsid w:val="00D0127C"/>
    <w:rsid w:val="00D01D61"/>
    <w:rsid w:val="00D024C4"/>
    <w:rsid w:val="00D27C8C"/>
    <w:rsid w:val="00D30257"/>
    <w:rsid w:val="00D50B71"/>
    <w:rsid w:val="00D50BF0"/>
    <w:rsid w:val="00D62C77"/>
    <w:rsid w:val="00D911AD"/>
    <w:rsid w:val="00DA3E44"/>
    <w:rsid w:val="00DA6B45"/>
    <w:rsid w:val="00DA7683"/>
    <w:rsid w:val="00DB2350"/>
    <w:rsid w:val="00DB643D"/>
    <w:rsid w:val="00DB70B8"/>
    <w:rsid w:val="00DC09C7"/>
    <w:rsid w:val="00DC438C"/>
    <w:rsid w:val="00DC6F69"/>
    <w:rsid w:val="00DE671A"/>
    <w:rsid w:val="00DF3C07"/>
    <w:rsid w:val="00E0115B"/>
    <w:rsid w:val="00E13958"/>
    <w:rsid w:val="00E16685"/>
    <w:rsid w:val="00E20DBD"/>
    <w:rsid w:val="00E21375"/>
    <w:rsid w:val="00E33A4A"/>
    <w:rsid w:val="00E63E71"/>
    <w:rsid w:val="00E9518C"/>
    <w:rsid w:val="00E9709D"/>
    <w:rsid w:val="00EA372C"/>
    <w:rsid w:val="00EA77EE"/>
    <w:rsid w:val="00EA7D5A"/>
    <w:rsid w:val="00EB1DA1"/>
    <w:rsid w:val="00EB299E"/>
    <w:rsid w:val="00EC7DF6"/>
    <w:rsid w:val="00ED29A5"/>
    <w:rsid w:val="00ED3EBD"/>
    <w:rsid w:val="00ED53CA"/>
    <w:rsid w:val="00EE19B4"/>
    <w:rsid w:val="00EF0D83"/>
    <w:rsid w:val="00EF7099"/>
    <w:rsid w:val="00EF70AE"/>
    <w:rsid w:val="00EF7B51"/>
    <w:rsid w:val="00F07080"/>
    <w:rsid w:val="00F1780C"/>
    <w:rsid w:val="00F273A1"/>
    <w:rsid w:val="00F3200C"/>
    <w:rsid w:val="00F33ABF"/>
    <w:rsid w:val="00F40ABB"/>
    <w:rsid w:val="00F444B1"/>
    <w:rsid w:val="00F46091"/>
    <w:rsid w:val="00F55822"/>
    <w:rsid w:val="00F61DA2"/>
    <w:rsid w:val="00F76171"/>
    <w:rsid w:val="00F77CDD"/>
    <w:rsid w:val="00F810E1"/>
    <w:rsid w:val="00F84729"/>
    <w:rsid w:val="00FB6E57"/>
    <w:rsid w:val="00FD3983"/>
    <w:rsid w:val="00FD7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EDABD"/>
  <w15:docId w15:val="{2F3C6D8E-0617-465E-96D1-7CAC19BD3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0B2F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F4195D"/>
  </w:style>
  <w:style w:type="character" w:customStyle="1" w:styleId="FooterChar">
    <w:name w:val="Footer Char"/>
    <w:basedOn w:val="DefaultParagraphFont"/>
    <w:link w:val="Footer"/>
    <w:uiPriority w:val="99"/>
    <w:qFormat/>
    <w:rsid w:val="00F4195D"/>
  </w:style>
  <w:style w:type="character" w:customStyle="1" w:styleId="BodyTextChar">
    <w:name w:val="Body Text Char"/>
    <w:basedOn w:val="DefaultParagraphFont"/>
    <w:link w:val="BodyText"/>
    <w:qFormat/>
    <w:rsid w:val="00706A04"/>
    <w:rPr>
      <w:rFonts w:ascii="Liberation Serif" w:eastAsia="Lucida Sans Unicode" w:hAnsi="Liberation Serif" w:cs="Mangal"/>
      <w:kern w:val="2"/>
      <w:sz w:val="24"/>
      <w:szCs w:val="24"/>
      <w:lang w:val="sr-Latn-CS" w:eastAsia="zh-CN" w:bidi="hi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0E441F"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link w:val="BodyTextChar"/>
    <w:rsid w:val="00706A04"/>
    <w:pPr>
      <w:spacing w:after="140" w:line="288" w:lineRule="auto"/>
    </w:pPr>
    <w:rPr>
      <w:rFonts w:ascii="Liberation Serif" w:eastAsia="Lucida Sans Unicode" w:hAnsi="Liberation Serif" w:cs="Mangal"/>
      <w:kern w:val="2"/>
      <w:sz w:val="24"/>
      <w:szCs w:val="24"/>
      <w:lang w:val="sr-Latn-CS" w:eastAsia="zh-CN" w:bidi="hi-IN"/>
    </w:r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nhideWhenUsed/>
    <w:rsid w:val="00F4195D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F4195D"/>
    <w:pPr>
      <w:tabs>
        <w:tab w:val="center" w:pos="4680"/>
        <w:tab w:val="right" w:pos="9360"/>
      </w:tabs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F12D4"/>
    <w:pPr>
      <w:spacing w:after="0" w:line="240" w:lineRule="auto"/>
      <w:ind w:left="720"/>
      <w:contextualSpacing/>
    </w:pPr>
    <w:rPr>
      <w:rFonts w:ascii="Cirilica 80" w:eastAsia="Times New Roman" w:hAnsi="Cirilica 80" w:cs="Times New Roman"/>
      <w:sz w:val="24"/>
      <w:szCs w:val="24"/>
      <w:lang w:eastAsia="ar-SA"/>
    </w:rPr>
  </w:style>
  <w:style w:type="paragraph" w:customStyle="1" w:styleId="TableContents">
    <w:name w:val="Table Contents"/>
    <w:basedOn w:val="Normal"/>
    <w:qFormat/>
    <w:rsid w:val="00E10F74"/>
    <w:pPr>
      <w:suppressLineNumbers/>
      <w:spacing w:after="0" w:line="240" w:lineRule="auto"/>
      <w:jc w:val="both"/>
    </w:pPr>
    <w:rPr>
      <w:rFonts w:ascii="Times New Roman" w:eastAsia="Calibri" w:hAnsi="Times New Roman" w:cs="Times New Roman"/>
      <w:szCs w:val="20"/>
      <w:lang w:eastAsia="ar-SA"/>
    </w:rPr>
  </w:style>
  <w:style w:type="paragraph" w:styleId="NormalWeb">
    <w:name w:val="Normal (Web)"/>
    <w:basedOn w:val="Normal"/>
    <w:qFormat/>
    <w:rsid w:val="00E10F74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val="sr-Latn-CS" w:eastAsia="zh-CN"/>
    </w:rPr>
  </w:style>
  <w:style w:type="paragraph" w:customStyle="1" w:styleId="Standard">
    <w:name w:val="Standard"/>
    <w:qFormat/>
    <w:rsid w:val="001830B8"/>
    <w:pPr>
      <w:jc w:val="both"/>
    </w:pPr>
    <w:rPr>
      <w:rFonts w:ascii="Times New Roman" w:eastAsia="Calibri" w:hAnsi="Times New Roman" w:cs="Times New Roman"/>
      <w:color w:val="00000A"/>
      <w:kern w:val="2"/>
      <w:szCs w:val="20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0E441F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HeadEng">
    <w:name w:val="HeadEng"/>
    <w:basedOn w:val="Normal"/>
    <w:qFormat/>
    <w:rsid w:val="004572A1"/>
    <w:pPr>
      <w:spacing w:after="0" w:line="240" w:lineRule="auto"/>
      <w:jc w:val="both"/>
    </w:pPr>
    <w:rPr>
      <w:rFonts w:ascii="Times New Roman" w:eastAsia="Calibri" w:hAnsi="Times New Roman" w:cs="Times New Roman"/>
      <w:szCs w:val="20"/>
    </w:rPr>
  </w:style>
  <w:style w:type="paragraph" w:customStyle="1" w:styleId="HeadCir">
    <w:name w:val="HeadCir"/>
    <w:basedOn w:val="Normal"/>
    <w:qFormat/>
    <w:rsid w:val="004572A1"/>
    <w:pPr>
      <w:spacing w:after="0" w:line="240" w:lineRule="auto"/>
      <w:jc w:val="both"/>
    </w:pPr>
    <w:rPr>
      <w:rFonts w:ascii="TimesC DzComm" w:eastAsia="Calibri" w:hAnsi="TimesC DzComm" w:cs="Times New Roman"/>
      <w:szCs w:val="20"/>
    </w:rPr>
  </w:style>
  <w:style w:type="paragraph" w:customStyle="1" w:styleId="NoSpacing1">
    <w:name w:val="No Spacing1"/>
    <w:qFormat/>
    <w:rsid w:val="00B337B8"/>
    <w:rPr>
      <w:rFonts w:cs="Calibri"/>
      <w:lang w:eastAsia="zh-CN"/>
    </w:r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table" w:styleId="TableGrid">
    <w:name w:val="Table Grid"/>
    <w:basedOn w:val="TableNormal"/>
    <w:rsid w:val="00C67A47"/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594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432A13-532F-4D79-830E-ED8B19A6F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872</TotalTime>
  <Pages>8</Pages>
  <Words>2493</Words>
  <Characters>14212</Characters>
  <Application>Microsoft Office Word</Application>
  <DocSecurity>0</DocSecurity>
  <Lines>118</Lines>
  <Paragraphs>33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Pegan</dc:creator>
  <dc:description/>
  <cp:lastModifiedBy>Zorka Šijačić</cp:lastModifiedBy>
  <cp:revision>148</cp:revision>
  <cp:lastPrinted>2023-10-25T14:02:00Z</cp:lastPrinted>
  <dcterms:created xsi:type="dcterms:W3CDTF">2024-04-23T06:42:00Z</dcterms:created>
  <dcterms:modified xsi:type="dcterms:W3CDTF">2024-11-19T06:44:00Z</dcterms:modified>
  <dc:language>en-US</dc:language>
</cp:coreProperties>
</file>